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D14" w:rsidRPr="00C52424" w:rsidRDefault="00AB6D14" w:rsidP="007D47F8">
      <w:pPr>
        <w:rPr>
          <w:rFonts w:ascii="Georgia" w:hAnsi="Georgia"/>
          <w:i/>
          <w:sz w:val="24"/>
          <w:szCs w:val="24"/>
        </w:rPr>
      </w:pPr>
    </w:p>
    <w:p w:rsidR="007D47F8" w:rsidRPr="00C52424" w:rsidRDefault="007D47F8" w:rsidP="007D47F8">
      <w:pPr>
        <w:rPr>
          <w:rFonts w:ascii="Georgia" w:hAnsi="Georgia"/>
          <w:i/>
          <w:sz w:val="24"/>
          <w:szCs w:val="24"/>
        </w:rPr>
      </w:pPr>
      <w:r w:rsidRPr="00C52424">
        <w:rPr>
          <w:rFonts w:ascii="Georgia" w:hAnsi="Georgia"/>
          <w:i/>
          <w:sz w:val="24"/>
          <w:szCs w:val="24"/>
        </w:rPr>
        <w:t>CASTETGELOS</w:t>
      </w:r>
    </w:p>
    <w:p w:rsidR="007D47F8" w:rsidRPr="00C52424" w:rsidRDefault="007D47F8" w:rsidP="002866E1">
      <w:pPr>
        <w:jc w:val="center"/>
        <w:rPr>
          <w:rFonts w:ascii="Georgia" w:hAnsi="Georgia"/>
          <w:b/>
          <w:sz w:val="24"/>
          <w:szCs w:val="24"/>
        </w:rPr>
      </w:pPr>
    </w:p>
    <w:p w:rsidR="00B1310E" w:rsidRPr="00C52424" w:rsidRDefault="003E5CDD" w:rsidP="002866E1">
      <w:pPr>
        <w:jc w:val="center"/>
        <w:rPr>
          <w:rFonts w:ascii="Georgia" w:hAnsi="Georgia"/>
          <w:sz w:val="24"/>
          <w:szCs w:val="24"/>
        </w:rPr>
      </w:pPr>
      <w:r w:rsidRPr="00C52424">
        <w:rPr>
          <w:rFonts w:ascii="Georgia" w:hAnsi="Georgia"/>
          <w:sz w:val="24"/>
          <w:szCs w:val="24"/>
        </w:rPr>
        <w:t xml:space="preserve">LA DAUNE </w:t>
      </w:r>
      <w:r w:rsidRPr="00C52424">
        <w:rPr>
          <w:rFonts w:ascii="Georgia" w:hAnsi="Georgia"/>
          <w:b/>
          <w:sz w:val="24"/>
          <w:szCs w:val="24"/>
          <w:vertAlign w:val="superscript"/>
        </w:rPr>
        <w:t>1</w:t>
      </w:r>
      <w:r w:rsidRPr="00C52424">
        <w:rPr>
          <w:rFonts w:ascii="Georgia" w:hAnsi="Georgia"/>
          <w:sz w:val="24"/>
          <w:szCs w:val="24"/>
        </w:rPr>
        <w:t xml:space="preserve">, </w:t>
      </w:r>
      <w:r w:rsidR="00A653B7" w:rsidRPr="00C52424">
        <w:rPr>
          <w:rFonts w:ascii="Georgia" w:hAnsi="Georgia"/>
          <w:sz w:val="24"/>
          <w:szCs w:val="24"/>
        </w:rPr>
        <w:t>EMBLÈME</w:t>
      </w:r>
      <w:r w:rsidR="00B1310E" w:rsidRPr="00C52424">
        <w:rPr>
          <w:rFonts w:ascii="Georgia" w:hAnsi="Georgia"/>
          <w:sz w:val="24"/>
          <w:szCs w:val="24"/>
        </w:rPr>
        <w:t xml:space="preserve"> GASCON</w:t>
      </w:r>
    </w:p>
    <w:p w:rsidR="00AB6D14" w:rsidRPr="00C52424" w:rsidRDefault="00AB6D14" w:rsidP="002866E1">
      <w:pPr>
        <w:jc w:val="center"/>
        <w:rPr>
          <w:rFonts w:ascii="Georgia" w:hAnsi="Georgia"/>
          <w:sz w:val="24"/>
          <w:szCs w:val="24"/>
        </w:rPr>
      </w:pPr>
    </w:p>
    <w:p w:rsidR="00AB6D14" w:rsidRPr="00C52424" w:rsidRDefault="00AB6D14" w:rsidP="002866E1">
      <w:pPr>
        <w:jc w:val="center"/>
        <w:rPr>
          <w:rFonts w:ascii="Georgia" w:hAnsi="Georgia"/>
          <w:sz w:val="24"/>
          <w:szCs w:val="24"/>
        </w:rPr>
      </w:pPr>
    </w:p>
    <w:p w:rsidR="00AB6D14" w:rsidRPr="00C52424" w:rsidRDefault="00AB6D14" w:rsidP="002866E1">
      <w:pPr>
        <w:jc w:val="center"/>
        <w:rPr>
          <w:rFonts w:ascii="Georgia" w:hAnsi="Georgia"/>
          <w:i/>
          <w:sz w:val="24"/>
          <w:szCs w:val="24"/>
        </w:rPr>
      </w:pPr>
      <w:r w:rsidRPr="00C52424">
        <w:rPr>
          <w:rFonts w:ascii="Georgia" w:hAnsi="Georgia"/>
          <w:i/>
          <w:sz w:val="24"/>
          <w:szCs w:val="24"/>
        </w:rPr>
        <w:t>Le blason et le drapeau.</w:t>
      </w:r>
    </w:p>
    <w:p w:rsidR="00AB6D14" w:rsidRPr="00C52424" w:rsidRDefault="00AB6D14" w:rsidP="002866E1">
      <w:pPr>
        <w:jc w:val="center"/>
        <w:rPr>
          <w:rFonts w:ascii="Georgia" w:hAnsi="Georgia"/>
          <w:sz w:val="24"/>
          <w:szCs w:val="24"/>
        </w:rPr>
      </w:pPr>
    </w:p>
    <w:p w:rsidR="00911346" w:rsidRPr="00C52424" w:rsidRDefault="00911346" w:rsidP="00911346">
      <w:pPr>
        <w:jc w:val="both"/>
        <w:rPr>
          <w:rFonts w:ascii="Georgia" w:hAnsi="Georgia"/>
          <w:sz w:val="24"/>
          <w:szCs w:val="24"/>
        </w:rPr>
      </w:pPr>
      <w:r w:rsidRPr="00C52424">
        <w:rPr>
          <w:rFonts w:ascii="Georgia" w:hAnsi="Georgia"/>
          <w:sz w:val="24"/>
          <w:szCs w:val="24"/>
        </w:rPr>
        <w:t xml:space="preserve">     </w:t>
      </w:r>
      <w:r w:rsidR="00316A1E" w:rsidRPr="00C52424">
        <w:rPr>
          <w:rFonts w:ascii="Georgia" w:hAnsi="Georgia"/>
          <w:sz w:val="24"/>
          <w:szCs w:val="24"/>
        </w:rPr>
        <w:t xml:space="preserve"> D</w:t>
      </w:r>
      <w:r w:rsidRPr="00C52424">
        <w:rPr>
          <w:rFonts w:ascii="Georgia" w:hAnsi="Georgia"/>
          <w:sz w:val="24"/>
          <w:szCs w:val="24"/>
        </w:rPr>
        <w:t xml:space="preserve">ans notre société </w:t>
      </w:r>
      <w:r w:rsidR="00316A1E" w:rsidRPr="00C52424">
        <w:rPr>
          <w:rFonts w:ascii="Georgia" w:hAnsi="Georgia"/>
          <w:sz w:val="24"/>
          <w:szCs w:val="24"/>
        </w:rPr>
        <w:t xml:space="preserve">mondialisée d’aujourd’hui </w:t>
      </w:r>
      <w:r w:rsidRPr="00C52424">
        <w:rPr>
          <w:rFonts w:ascii="Georgia" w:hAnsi="Georgia"/>
          <w:sz w:val="24"/>
          <w:szCs w:val="24"/>
        </w:rPr>
        <w:t xml:space="preserve">où l’image prévaut en support de l’information, </w:t>
      </w:r>
      <w:r w:rsidR="00316A1E" w:rsidRPr="00C52424">
        <w:rPr>
          <w:rFonts w:ascii="Georgia" w:hAnsi="Georgia"/>
          <w:sz w:val="24"/>
          <w:szCs w:val="24"/>
        </w:rPr>
        <w:t xml:space="preserve"> </w:t>
      </w:r>
      <w:r w:rsidRPr="00C52424">
        <w:rPr>
          <w:rFonts w:ascii="Georgia" w:hAnsi="Georgia"/>
          <w:sz w:val="24"/>
          <w:szCs w:val="24"/>
        </w:rPr>
        <w:t xml:space="preserve">chaque pays, chaque région, arbore un emblème déployé en marqueur identitaire, en jalon territorial et en vecteur de communication.  </w:t>
      </w:r>
    </w:p>
    <w:p w:rsidR="001B2B5E" w:rsidRPr="00C52424" w:rsidRDefault="001B2B5E" w:rsidP="001B2B5E">
      <w:pPr>
        <w:jc w:val="both"/>
        <w:rPr>
          <w:rFonts w:ascii="Georgia" w:hAnsi="Georgia"/>
          <w:sz w:val="24"/>
          <w:szCs w:val="24"/>
        </w:rPr>
      </w:pPr>
      <w:r w:rsidRPr="00C52424">
        <w:rPr>
          <w:rFonts w:ascii="Georgia" w:hAnsi="Georgia"/>
          <w:sz w:val="24"/>
          <w:szCs w:val="24"/>
        </w:rPr>
        <w:t xml:space="preserve">     Rien, jusqu’à présent n’a jamais attesté qu’au cours de son histoire la Gascogne ait possédé un drapeau ; sous Louis XIV un blason</w:t>
      </w:r>
      <w:r w:rsidRPr="00C52424">
        <w:rPr>
          <w:rFonts w:ascii="Georgia" w:hAnsi="Georgia"/>
          <w:b/>
          <w:sz w:val="24"/>
          <w:szCs w:val="24"/>
          <w:vertAlign w:val="superscript"/>
        </w:rPr>
        <w:t xml:space="preserve"> 2</w:t>
      </w:r>
      <w:r w:rsidRPr="00C52424">
        <w:rPr>
          <w:rFonts w:ascii="Georgia" w:hAnsi="Georgia"/>
          <w:sz w:val="24"/>
          <w:szCs w:val="24"/>
          <w:vertAlign w:val="superscript"/>
        </w:rPr>
        <w:t xml:space="preserve"> </w:t>
      </w:r>
      <w:r w:rsidRPr="00C52424">
        <w:rPr>
          <w:rFonts w:ascii="Georgia" w:hAnsi="Georgia"/>
          <w:sz w:val="24"/>
          <w:szCs w:val="24"/>
        </w:rPr>
        <w:t>lui</w:t>
      </w:r>
      <w:r w:rsidRPr="00C52424">
        <w:rPr>
          <w:rFonts w:ascii="Georgia" w:hAnsi="Georgia"/>
          <w:sz w:val="24"/>
          <w:szCs w:val="24"/>
          <w:vertAlign w:val="superscript"/>
        </w:rPr>
        <w:t xml:space="preserve"> </w:t>
      </w:r>
      <w:r w:rsidRPr="00C52424">
        <w:rPr>
          <w:rFonts w:ascii="Georgia" w:hAnsi="Georgia"/>
          <w:sz w:val="24"/>
          <w:szCs w:val="24"/>
        </w:rPr>
        <w:t>a été attribué d’office pour des raisons financières</w:t>
      </w:r>
      <w:r w:rsidR="00526E32" w:rsidRPr="00C52424">
        <w:rPr>
          <w:rFonts w:ascii="Georgia" w:hAnsi="Georgia"/>
          <w:sz w:val="24"/>
          <w:szCs w:val="24"/>
        </w:rPr>
        <w:t>.</w:t>
      </w:r>
      <w:r w:rsidRPr="00C52424">
        <w:rPr>
          <w:rFonts w:ascii="Georgia" w:hAnsi="Georgia"/>
          <w:sz w:val="24"/>
          <w:szCs w:val="24"/>
        </w:rPr>
        <w:t xml:space="preserve"> </w:t>
      </w:r>
      <w:proofErr w:type="gramStart"/>
      <w:r w:rsidRPr="00C52424">
        <w:rPr>
          <w:rFonts w:ascii="Georgia" w:hAnsi="Georgia"/>
          <w:sz w:val="24"/>
          <w:szCs w:val="24"/>
        </w:rPr>
        <w:t>cependant</w:t>
      </w:r>
      <w:proofErr w:type="gramEnd"/>
      <w:r w:rsidRPr="00C52424">
        <w:rPr>
          <w:rFonts w:ascii="Georgia" w:hAnsi="Georgia"/>
          <w:sz w:val="24"/>
          <w:szCs w:val="24"/>
        </w:rPr>
        <w:t xml:space="preserve"> un blason ne remplace pas un drapeau. </w:t>
      </w:r>
    </w:p>
    <w:p w:rsidR="001B2B5E" w:rsidRPr="00C52424" w:rsidRDefault="001B2B5E" w:rsidP="001B2B5E">
      <w:pPr>
        <w:jc w:val="both"/>
        <w:rPr>
          <w:rFonts w:ascii="Georgia" w:hAnsi="Georgia"/>
          <w:sz w:val="24"/>
          <w:szCs w:val="24"/>
        </w:rPr>
      </w:pPr>
      <w:r w:rsidRPr="00C52424">
        <w:rPr>
          <w:rFonts w:ascii="Georgia" w:hAnsi="Georgia"/>
          <w:sz w:val="24"/>
          <w:szCs w:val="24"/>
        </w:rPr>
        <w:t xml:space="preserve">     Au cours des dernières années </w:t>
      </w:r>
      <w:r w:rsidR="00951A7A" w:rsidRPr="00C52424">
        <w:rPr>
          <w:rFonts w:ascii="Georgia" w:hAnsi="Georgia"/>
          <w:sz w:val="24"/>
          <w:szCs w:val="24"/>
        </w:rPr>
        <w:t xml:space="preserve">divers projets de drapeau gascon sont apparus </w:t>
      </w:r>
      <w:r w:rsidRPr="00C52424">
        <w:rPr>
          <w:rFonts w:ascii="Georgia" w:hAnsi="Georgia"/>
          <w:sz w:val="24"/>
          <w:szCs w:val="24"/>
        </w:rPr>
        <w:t>pour pallier à une</w:t>
      </w:r>
      <w:r w:rsidR="003D1CEA" w:rsidRPr="00C52424">
        <w:rPr>
          <w:rFonts w:ascii="Georgia" w:hAnsi="Georgia"/>
          <w:sz w:val="24"/>
          <w:szCs w:val="24"/>
        </w:rPr>
        <w:t xml:space="preserve"> c</w:t>
      </w:r>
      <w:r w:rsidRPr="00C52424">
        <w:rPr>
          <w:rFonts w:ascii="Georgia" w:hAnsi="Georgia"/>
          <w:sz w:val="24"/>
          <w:szCs w:val="24"/>
        </w:rPr>
        <w:t>arence d’emblème perçue comme l’une des principales causes de l’anonymat dans lequel la Gascogne se trouve  plongée aujourd’hui</w:t>
      </w:r>
      <w:r w:rsidR="00951A7A" w:rsidRPr="00C52424">
        <w:rPr>
          <w:rFonts w:ascii="Georgia" w:hAnsi="Georgia"/>
          <w:sz w:val="24"/>
          <w:szCs w:val="24"/>
        </w:rPr>
        <w:t>.</w:t>
      </w:r>
      <w:r w:rsidR="003D1CEA" w:rsidRPr="00C52424">
        <w:rPr>
          <w:rFonts w:ascii="Georgia" w:hAnsi="Georgia"/>
          <w:sz w:val="24"/>
          <w:szCs w:val="24"/>
        </w:rPr>
        <w:t xml:space="preserve"> </w:t>
      </w:r>
    </w:p>
    <w:p w:rsidR="003D1CEA" w:rsidRPr="00C52424" w:rsidRDefault="003D1CEA" w:rsidP="001B2B5E">
      <w:pPr>
        <w:jc w:val="both"/>
        <w:rPr>
          <w:rFonts w:ascii="Georgia" w:hAnsi="Georgia"/>
          <w:i/>
          <w:sz w:val="24"/>
          <w:szCs w:val="24"/>
        </w:rPr>
      </w:pPr>
      <w:r w:rsidRPr="00C52424">
        <w:rPr>
          <w:rFonts w:ascii="Georgia" w:hAnsi="Georgia"/>
          <w:sz w:val="24"/>
          <w:szCs w:val="24"/>
        </w:rPr>
        <w:t xml:space="preserve">     Pour répondre à une (faible) demande </w:t>
      </w:r>
      <w:r w:rsidR="00951A7A" w:rsidRPr="00C52424">
        <w:rPr>
          <w:rFonts w:ascii="Georgia" w:hAnsi="Georgia"/>
          <w:sz w:val="24"/>
          <w:szCs w:val="24"/>
        </w:rPr>
        <w:t>certains fabricants de drapeaux</w:t>
      </w:r>
      <w:r w:rsidR="00492C81" w:rsidRPr="00C52424">
        <w:rPr>
          <w:rFonts w:ascii="Georgia" w:hAnsi="Georgia"/>
          <w:sz w:val="24"/>
          <w:szCs w:val="24"/>
        </w:rPr>
        <w:t xml:space="preserve"> </w:t>
      </w:r>
      <w:r w:rsidR="00951A7A" w:rsidRPr="00C52424">
        <w:rPr>
          <w:rFonts w:ascii="Georgia" w:hAnsi="Georgia"/>
          <w:sz w:val="24"/>
          <w:szCs w:val="24"/>
        </w:rPr>
        <w:t>ont</w:t>
      </w:r>
      <w:r w:rsidR="00492C81" w:rsidRPr="00C52424">
        <w:rPr>
          <w:rFonts w:ascii="Georgia" w:hAnsi="Georgia"/>
          <w:sz w:val="24"/>
          <w:szCs w:val="24"/>
        </w:rPr>
        <w:t xml:space="preserve"> utilisé, en dépit des règles de l’héraldique et de la vexillologie, le </w:t>
      </w:r>
      <w:r w:rsidR="00951A7A" w:rsidRPr="00C52424">
        <w:rPr>
          <w:rFonts w:ascii="Georgia" w:hAnsi="Georgia"/>
          <w:sz w:val="24"/>
          <w:szCs w:val="24"/>
        </w:rPr>
        <w:t xml:space="preserve"> blason gascon pour</w:t>
      </w:r>
      <w:r w:rsidR="00492C81" w:rsidRPr="00C52424">
        <w:rPr>
          <w:rFonts w:ascii="Georgia" w:hAnsi="Georgia"/>
          <w:sz w:val="24"/>
          <w:szCs w:val="24"/>
        </w:rPr>
        <w:t xml:space="preserve"> confectionner</w:t>
      </w:r>
      <w:r w:rsidR="00951A7A" w:rsidRPr="00C52424">
        <w:rPr>
          <w:rFonts w:ascii="Georgia" w:hAnsi="Georgia"/>
          <w:sz w:val="24"/>
          <w:szCs w:val="24"/>
        </w:rPr>
        <w:t xml:space="preserve">  une pièce hybride qui n’est ni un blason, ni un drapeau et qu’on dénomme une</w:t>
      </w:r>
      <w:r w:rsidR="00951A7A" w:rsidRPr="00C52424">
        <w:rPr>
          <w:rFonts w:ascii="Georgia" w:hAnsi="Georgia"/>
          <w:i/>
          <w:sz w:val="24"/>
          <w:szCs w:val="24"/>
        </w:rPr>
        <w:t xml:space="preserve"> bannière armoriée.</w:t>
      </w:r>
    </w:p>
    <w:p w:rsidR="00492C81" w:rsidRPr="00C52424" w:rsidRDefault="00492C81" w:rsidP="00492C81">
      <w:pPr>
        <w:jc w:val="both"/>
        <w:rPr>
          <w:rFonts w:ascii="Georgia" w:hAnsi="Georgia"/>
          <w:sz w:val="24"/>
          <w:szCs w:val="24"/>
        </w:rPr>
      </w:pPr>
      <w:r w:rsidRPr="00C52424">
        <w:rPr>
          <w:rFonts w:ascii="Georgia" w:hAnsi="Georgia"/>
          <w:sz w:val="24"/>
          <w:szCs w:val="24"/>
        </w:rPr>
        <w:t xml:space="preserve">     Le blason et le drapeau sont des pièces de nature différente qui ont des emplois distincts et ne peuvent, en aucun cas, être utilisés en commutation l’un de l’autre.  </w:t>
      </w:r>
    </w:p>
    <w:p w:rsidR="00AB6D14" w:rsidRPr="00C52424" w:rsidRDefault="00AB6D14" w:rsidP="00492C81">
      <w:pPr>
        <w:jc w:val="both"/>
        <w:rPr>
          <w:rFonts w:ascii="Georgia" w:hAnsi="Georgia"/>
          <w:sz w:val="24"/>
          <w:szCs w:val="24"/>
        </w:rPr>
      </w:pPr>
    </w:p>
    <w:p w:rsidR="00AB6D14" w:rsidRPr="00C52424" w:rsidRDefault="00AB6D14" w:rsidP="00AB6D14">
      <w:pPr>
        <w:jc w:val="center"/>
        <w:rPr>
          <w:rFonts w:ascii="Georgia" w:hAnsi="Georgia"/>
          <w:i/>
          <w:sz w:val="24"/>
          <w:szCs w:val="24"/>
        </w:rPr>
      </w:pPr>
      <w:r w:rsidRPr="00C52424">
        <w:rPr>
          <w:rFonts w:ascii="Georgia" w:hAnsi="Georgia"/>
          <w:i/>
          <w:sz w:val="24"/>
          <w:szCs w:val="24"/>
        </w:rPr>
        <w:t>Drapeaux divers.</w:t>
      </w:r>
    </w:p>
    <w:p w:rsidR="00AB6D14" w:rsidRPr="00C52424" w:rsidRDefault="00AB6D14" w:rsidP="00AB6D14">
      <w:pPr>
        <w:jc w:val="center"/>
        <w:rPr>
          <w:rFonts w:ascii="Georgia" w:hAnsi="Georgia"/>
          <w:i/>
          <w:sz w:val="24"/>
          <w:szCs w:val="24"/>
        </w:rPr>
      </w:pPr>
    </w:p>
    <w:p w:rsidR="00911346" w:rsidRPr="00C52424" w:rsidRDefault="00492C81" w:rsidP="00911346">
      <w:pPr>
        <w:jc w:val="both"/>
        <w:rPr>
          <w:rFonts w:ascii="Georgia" w:hAnsi="Georgia"/>
          <w:sz w:val="24"/>
          <w:szCs w:val="24"/>
        </w:rPr>
      </w:pPr>
      <w:r w:rsidRPr="00C52424">
        <w:rPr>
          <w:rFonts w:ascii="Georgia" w:hAnsi="Georgia"/>
          <w:sz w:val="24"/>
          <w:szCs w:val="24"/>
        </w:rPr>
        <w:t xml:space="preserve">     D’autre part, divers </w:t>
      </w:r>
      <w:r w:rsidR="001B2B5E" w:rsidRPr="00C52424">
        <w:rPr>
          <w:rFonts w:ascii="Georgia" w:hAnsi="Georgia"/>
          <w:sz w:val="24"/>
          <w:szCs w:val="24"/>
        </w:rPr>
        <w:t>projets</w:t>
      </w:r>
      <w:r w:rsidRPr="00C52424">
        <w:rPr>
          <w:rFonts w:ascii="Georgia" w:hAnsi="Georgia"/>
          <w:sz w:val="24"/>
          <w:szCs w:val="24"/>
        </w:rPr>
        <w:t xml:space="preserve"> d’emblèmes ont été </w:t>
      </w:r>
      <w:r w:rsidR="001B2B5E" w:rsidRPr="00C52424">
        <w:rPr>
          <w:rFonts w:ascii="Georgia" w:hAnsi="Georgia"/>
          <w:sz w:val="24"/>
          <w:szCs w:val="24"/>
        </w:rPr>
        <w:t>propos</w:t>
      </w:r>
      <w:r w:rsidRPr="00C52424">
        <w:rPr>
          <w:rFonts w:ascii="Georgia" w:hAnsi="Georgia"/>
          <w:sz w:val="24"/>
          <w:szCs w:val="24"/>
        </w:rPr>
        <w:t>és ;</w:t>
      </w:r>
      <w:r w:rsidR="001B2B5E" w:rsidRPr="00C52424">
        <w:rPr>
          <w:rFonts w:ascii="Georgia" w:hAnsi="Georgia"/>
          <w:sz w:val="24"/>
          <w:szCs w:val="24"/>
        </w:rPr>
        <w:t xml:space="preserve"> </w:t>
      </w:r>
      <w:r w:rsidR="003E6F9B" w:rsidRPr="00C52424">
        <w:rPr>
          <w:rFonts w:ascii="Georgia" w:hAnsi="Georgia"/>
          <w:sz w:val="24"/>
          <w:szCs w:val="24"/>
        </w:rPr>
        <w:t>à l’exception d’un modèle, plus pensé, p</w:t>
      </w:r>
      <w:r w:rsidR="00987135" w:rsidRPr="00C52424">
        <w:rPr>
          <w:rFonts w:ascii="Georgia" w:hAnsi="Georgia"/>
          <w:sz w:val="24"/>
          <w:szCs w:val="24"/>
        </w:rPr>
        <w:t>résentant un triangle rouge évoqu</w:t>
      </w:r>
      <w:r w:rsidR="003E6F9B" w:rsidRPr="00C52424">
        <w:rPr>
          <w:rFonts w:ascii="Georgia" w:hAnsi="Georgia"/>
          <w:sz w:val="24"/>
          <w:szCs w:val="24"/>
        </w:rPr>
        <w:t>a</w:t>
      </w:r>
      <w:r w:rsidR="00987135" w:rsidRPr="00C52424">
        <w:rPr>
          <w:rFonts w:ascii="Georgia" w:hAnsi="Georgia"/>
          <w:sz w:val="24"/>
          <w:szCs w:val="24"/>
        </w:rPr>
        <w:t>n</w:t>
      </w:r>
      <w:r w:rsidR="003E6F9B" w:rsidRPr="00C52424">
        <w:rPr>
          <w:rFonts w:ascii="Georgia" w:hAnsi="Georgia"/>
          <w:sz w:val="24"/>
          <w:szCs w:val="24"/>
        </w:rPr>
        <w:t xml:space="preserve">t la forme géométrique du territoire gascon, </w:t>
      </w:r>
      <w:r w:rsidRPr="00C52424">
        <w:rPr>
          <w:rFonts w:ascii="Georgia" w:hAnsi="Georgia"/>
          <w:sz w:val="24"/>
          <w:szCs w:val="24"/>
        </w:rPr>
        <w:t>presque tous</w:t>
      </w:r>
      <w:r w:rsidR="001B2B5E" w:rsidRPr="00C52424">
        <w:rPr>
          <w:rFonts w:ascii="Georgia" w:hAnsi="Georgia"/>
          <w:sz w:val="24"/>
          <w:szCs w:val="24"/>
        </w:rPr>
        <w:t xml:space="preserve"> </w:t>
      </w:r>
      <w:r w:rsidR="003E6F9B" w:rsidRPr="00C52424">
        <w:rPr>
          <w:rFonts w:ascii="Georgia" w:hAnsi="Georgia"/>
          <w:sz w:val="24"/>
          <w:szCs w:val="24"/>
        </w:rPr>
        <w:t xml:space="preserve"> présentaient</w:t>
      </w:r>
      <w:r w:rsidR="001B2B5E" w:rsidRPr="00C52424">
        <w:rPr>
          <w:rFonts w:ascii="Georgia" w:hAnsi="Georgia"/>
          <w:sz w:val="24"/>
          <w:szCs w:val="24"/>
        </w:rPr>
        <w:t xml:space="preserve"> </w:t>
      </w:r>
      <w:r w:rsidR="002610FD" w:rsidRPr="00C52424">
        <w:rPr>
          <w:rFonts w:ascii="Georgia" w:hAnsi="Georgia"/>
          <w:sz w:val="24"/>
          <w:szCs w:val="24"/>
        </w:rPr>
        <w:t xml:space="preserve">divers </w:t>
      </w:r>
      <w:r w:rsidR="00911346" w:rsidRPr="00C52424">
        <w:rPr>
          <w:rFonts w:ascii="Georgia" w:hAnsi="Georgia"/>
          <w:sz w:val="24"/>
          <w:szCs w:val="24"/>
        </w:rPr>
        <w:t xml:space="preserve">modèles de </w:t>
      </w:r>
      <w:r w:rsidR="002610FD" w:rsidRPr="00C52424">
        <w:rPr>
          <w:rFonts w:ascii="Georgia" w:hAnsi="Georgia"/>
          <w:sz w:val="24"/>
          <w:szCs w:val="24"/>
        </w:rPr>
        <w:t>croix</w:t>
      </w:r>
      <w:r w:rsidR="00911346" w:rsidRPr="00C52424">
        <w:rPr>
          <w:rFonts w:ascii="Georgia" w:hAnsi="Georgia"/>
          <w:sz w:val="24"/>
          <w:szCs w:val="24"/>
        </w:rPr>
        <w:t xml:space="preserve">, </w:t>
      </w:r>
      <w:r w:rsidR="001B2B5E" w:rsidRPr="00C52424">
        <w:rPr>
          <w:rFonts w:ascii="Georgia" w:hAnsi="Georgia"/>
          <w:sz w:val="24"/>
          <w:szCs w:val="24"/>
        </w:rPr>
        <w:t xml:space="preserve">croix </w:t>
      </w:r>
      <w:r w:rsidR="00911346" w:rsidRPr="00C52424">
        <w:rPr>
          <w:rFonts w:ascii="Georgia" w:hAnsi="Georgia"/>
          <w:sz w:val="24"/>
          <w:szCs w:val="24"/>
        </w:rPr>
        <w:t>centrée</w:t>
      </w:r>
      <w:r w:rsidR="00AD10E4" w:rsidRPr="00C52424">
        <w:rPr>
          <w:rFonts w:ascii="Georgia" w:hAnsi="Georgia"/>
          <w:sz w:val="24"/>
          <w:szCs w:val="24"/>
        </w:rPr>
        <w:t xml:space="preserve"> </w:t>
      </w:r>
      <w:r w:rsidR="00AD10E4" w:rsidRPr="00C52424">
        <w:rPr>
          <w:rFonts w:ascii="Georgia" w:hAnsi="Georgia"/>
          <w:b/>
          <w:sz w:val="24"/>
          <w:szCs w:val="24"/>
          <w:vertAlign w:val="superscript"/>
        </w:rPr>
        <w:t>3</w:t>
      </w:r>
      <w:r w:rsidR="00911346" w:rsidRPr="00C52424">
        <w:rPr>
          <w:rFonts w:ascii="Georgia" w:hAnsi="Georgia"/>
          <w:sz w:val="24"/>
          <w:szCs w:val="24"/>
        </w:rPr>
        <w:t>, croix</w:t>
      </w:r>
      <w:r w:rsidR="00641C55">
        <w:rPr>
          <w:rFonts w:ascii="Georgia" w:hAnsi="Georgia"/>
          <w:sz w:val="24"/>
          <w:szCs w:val="24"/>
        </w:rPr>
        <w:t xml:space="preserve"> latine, croix</w:t>
      </w:r>
      <w:r w:rsidR="00911346" w:rsidRPr="00C52424">
        <w:rPr>
          <w:rFonts w:ascii="Georgia" w:hAnsi="Georgia"/>
          <w:sz w:val="24"/>
          <w:szCs w:val="24"/>
        </w:rPr>
        <w:t xml:space="preserve"> dite de « saint André »,</w:t>
      </w:r>
      <w:r w:rsidR="003E6F9B" w:rsidRPr="00C52424">
        <w:rPr>
          <w:rFonts w:ascii="Georgia" w:hAnsi="Georgia"/>
          <w:sz w:val="24"/>
          <w:szCs w:val="24"/>
        </w:rPr>
        <w:t xml:space="preserve"> croix des Mousquetaires….</w:t>
      </w:r>
      <w:r w:rsidR="00911346" w:rsidRPr="00C52424">
        <w:rPr>
          <w:rFonts w:ascii="Georgia" w:hAnsi="Georgia"/>
          <w:sz w:val="24"/>
          <w:szCs w:val="24"/>
        </w:rPr>
        <w:t xml:space="preserve"> </w:t>
      </w:r>
    </w:p>
    <w:p w:rsidR="00C172D0" w:rsidRPr="00C52424" w:rsidRDefault="00C172D0" w:rsidP="00A04D3D">
      <w:pPr>
        <w:jc w:val="both"/>
        <w:rPr>
          <w:rFonts w:ascii="Georgia" w:hAnsi="Georgia"/>
          <w:sz w:val="24"/>
          <w:szCs w:val="24"/>
        </w:rPr>
      </w:pPr>
      <w:r w:rsidRPr="00C52424">
        <w:rPr>
          <w:rFonts w:ascii="Georgia" w:hAnsi="Georgia"/>
          <w:sz w:val="24"/>
          <w:szCs w:val="24"/>
        </w:rPr>
        <w:t xml:space="preserve">     </w:t>
      </w:r>
      <w:r w:rsidR="00641C55">
        <w:rPr>
          <w:rFonts w:ascii="Georgia" w:hAnsi="Georgia"/>
          <w:sz w:val="24"/>
          <w:szCs w:val="24"/>
        </w:rPr>
        <w:t>L</w:t>
      </w:r>
      <w:r w:rsidR="00F755C6" w:rsidRPr="00C52424">
        <w:rPr>
          <w:rFonts w:ascii="Georgia" w:hAnsi="Georgia"/>
          <w:sz w:val="24"/>
          <w:szCs w:val="24"/>
        </w:rPr>
        <w:t xml:space="preserve">es signes </w:t>
      </w:r>
      <w:r w:rsidR="00A8684F" w:rsidRPr="00C52424">
        <w:rPr>
          <w:rFonts w:ascii="Georgia" w:hAnsi="Georgia"/>
          <w:sz w:val="24"/>
          <w:szCs w:val="24"/>
        </w:rPr>
        <w:t>cruciformes</w:t>
      </w:r>
      <w:r w:rsidR="009279E1">
        <w:rPr>
          <w:rFonts w:ascii="Georgia" w:hAnsi="Georgia"/>
          <w:sz w:val="24"/>
          <w:szCs w:val="24"/>
        </w:rPr>
        <w:t>,</w:t>
      </w:r>
      <w:r w:rsidR="006269B1">
        <w:rPr>
          <w:rFonts w:ascii="Georgia" w:hAnsi="Georgia"/>
          <w:sz w:val="24"/>
          <w:szCs w:val="24"/>
        </w:rPr>
        <w:t xml:space="preserve"> </w:t>
      </w:r>
      <w:r w:rsidR="00641C55">
        <w:rPr>
          <w:rFonts w:ascii="Georgia" w:hAnsi="Georgia"/>
          <w:sz w:val="24"/>
          <w:szCs w:val="24"/>
        </w:rPr>
        <w:t xml:space="preserve"> </w:t>
      </w:r>
      <w:r w:rsidR="00D553FE" w:rsidRPr="00C52424">
        <w:rPr>
          <w:rFonts w:ascii="Georgia" w:hAnsi="Georgia"/>
          <w:sz w:val="24"/>
          <w:szCs w:val="24"/>
        </w:rPr>
        <w:t>croix grecque, croix celte, triskèle, swastika, étoile, roue, rouelles, etc… sont</w:t>
      </w:r>
      <w:r w:rsidR="000D7C01">
        <w:rPr>
          <w:rFonts w:ascii="Georgia" w:hAnsi="Georgia"/>
          <w:sz w:val="24"/>
          <w:szCs w:val="24"/>
        </w:rPr>
        <w:t>, à l</w:t>
      </w:r>
      <w:r w:rsidR="00641C55">
        <w:rPr>
          <w:rFonts w:ascii="Georgia" w:hAnsi="Georgia"/>
          <w:sz w:val="24"/>
          <w:szCs w:val="24"/>
        </w:rPr>
        <w:t>’exception des croix latine et de saint André</w:t>
      </w:r>
      <w:r w:rsidR="007A3D3E">
        <w:rPr>
          <w:rFonts w:ascii="Georgia" w:hAnsi="Georgia"/>
          <w:sz w:val="24"/>
          <w:szCs w:val="24"/>
        </w:rPr>
        <w:t>,</w:t>
      </w:r>
      <w:r w:rsidR="00D553FE" w:rsidRPr="00C52424">
        <w:rPr>
          <w:rFonts w:ascii="Georgia" w:hAnsi="Georgia"/>
          <w:sz w:val="24"/>
          <w:szCs w:val="24"/>
        </w:rPr>
        <w:t xml:space="preserve"> les dérivés du</w:t>
      </w:r>
      <w:r w:rsidR="00D553FE" w:rsidRPr="00C52424">
        <w:rPr>
          <w:rFonts w:ascii="Georgia" w:hAnsi="Georgia"/>
          <w:i/>
          <w:sz w:val="24"/>
          <w:szCs w:val="24"/>
        </w:rPr>
        <w:t xml:space="preserve"> culte solaire apparu à l’aube de l’âge du bronze</w:t>
      </w:r>
      <w:r w:rsidR="00D553FE" w:rsidRPr="00C52424">
        <w:rPr>
          <w:rFonts w:ascii="Georgia" w:hAnsi="Georgia"/>
          <w:sz w:val="24"/>
          <w:szCs w:val="24"/>
          <w:vertAlign w:val="superscript"/>
        </w:rPr>
        <w:t xml:space="preserve"> </w:t>
      </w:r>
      <w:r w:rsidR="00D553FE" w:rsidRPr="00C52424">
        <w:rPr>
          <w:rFonts w:ascii="Georgia" w:hAnsi="Georgia"/>
          <w:sz w:val="24"/>
          <w:szCs w:val="24"/>
        </w:rPr>
        <w:t xml:space="preserve">chez les indoeuropéens </w:t>
      </w:r>
      <w:r w:rsidR="00AD10E4" w:rsidRPr="00C52424">
        <w:rPr>
          <w:rFonts w:ascii="Georgia" w:hAnsi="Georgia"/>
          <w:b/>
          <w:sz w:val="24"/>
          <w:szCs w:val="24"/>
          <w:vertAlign w:val="superscript"/>
        </w:rPr>
        <w:t>4</w:t>
      </w:r>
      <w:r w:rsidR="00E70EB6" w:rsidRPr="00C52424">
        <w:rPr>
          <w:rFonts w:ascii="Georgia" w:hAnsi="Georgia"/>
          <w:b/>
          <w:sz w:val="24"/>
          <w:szCs w:val="24"/>
        </w:rPr>
        <w:t>.</w:t>
      </w:r>
    </w:p>
    <w:p w:rsidR="00C172D0" w:rsidRPr="00C52424" w:rsidRDefault="00C172D0" w:rsidP="00C172D0">
      <w:pPr>
        <w:jc w:val="both"/>
        <w:rPr>
          <w:rFonts w:ascii="Georgia" w:hAnsi="Georgia"/>
          <w:sz w:val="24"/>
          <w:szCs w:val="24"/>
        </w:rPr>
      </w:pPr>
      <w:r w:rsidRPr="00C52424">
        <w:rPr>
          <w:rFonts w:ascii="Georgia" w:hAnsi="Georgia"/>
          <w:sz w:val="24"/>
          <w:szCs w:val="24"/>
        </w:rPr>
        <w:t xml:space="preserve">     La croix latine</w:t>
      </w:r>
      <w:r w:rsidR="00E565C2">
        <w:rPr>
          <w:rFonts w:ascii="Georgia" w:hAnsi="Georgia"/>
          <w:sz w:val="24"/>
          <w:szCs w:val="24"/>
        </w:rPr>
        <w:t xml:space="preserve"> qui</w:t>
      </w:r>
      <w:r w:rsidRPr="00C52424">
        <w:rPr>
          <w:rFonts w:ascii="Georgia" w:hAnsi="Georgia"/>
          <w:sz w:val="24"/>
          <w:szCs w:val="24"/>
        </w:rPr>
        <w:t xml:space="preserve"> symbolis</w:t>
      </w:r>
      <w:r w:rsidR="007A3D3E">
        <w:rPr>
          <w:rFonts w:ascii="Georgia" w:hAnsi="Georgia"/>
          <w:sz w:val="24"/>
          <w:szCs w:val="24"/>
        </w:rPr>
        <w:t>e</w:t>
      </w:r>
      <w:r w:rsidRPr="00C52424">
        <w:rPr>
          <w:rFonts w:ascii="Georgia" w:hAnsi="Georgia"/>
          <w:sz w:val="24"/>
          <w:szCs w:val="24"/>
        </w:rPr>
        <w:t xml:space="preserve"> l’instrument de supplice romain sur lequel mourut le Christ</w:t>
      </w:r>
      <w:r w:rsidR="007A3D3E">
        <w:rPr>
          <w:rFonts w:ascii="Georgia" w:hAnsi="Georgia"/>
          <w:sz w:val="24"/>
          <w:szCs w:val="24"/>
        </w:rPr>
        <w:t xml:space="preserve"> et la croix de Saint-André</w:t>
      </w:r>
      <w:r w:rsidRPr="00C52424">
        <w:rPr>
          <w:rFonts w:ascii="Georgia" w:hAnsi="Georgia"/>
          <w:sz w:val="24"/>
          <w:szCs w:val="24"/>
        </w:rPr>
        <w:t>, n’apparu</w:t>
      </w:r>
      <w:r w:rsidR="007A3D3E">
        <w:rPr>
          <w:rFonts w:ascii="Georgia" w:hAnsi="Georgia"/>
          <w:sz w:val="24"/>
          <w:szCs w:val="24"/>
        </w:rPr>
        <w:t>ren</w:t>
      </w:r>
      <w:r w:rsidRPr="00C52424">
        <w:rPr>
          <w:rFonts w:ascii="Georgia" w:hAnsi="Georgia"/>
          <w:sz w:val="24"/>
          <w:szCs w:val="24"/>
        </w:rPr>
        <w:t xml:space="preserve">t que très longtemps après avec le christianisme. </w:t>
      </w:r>
    </w:p>
    <w:p w:rsidR="00D66BCA" w:rsidRPr="00C52424" w:rsidRDefault="00810534" w:rsidP="00A04D3D">
      <w:pPr>
        <w:jc w:val="both"/>
        <w:rPr>
          <w:rFonts w:ascii="Georgia" w:hAnsi="Georgia"/>
          <w:sz w:val="24"/>
          <w:szCs w:val="24"/>
        </w:rPr>
      </w:pPr>
      <w:r w:rsidRPr="00C52424">
        <w:rPr>
          <w:rFonts w:ascii="Georgia" w:hAnsi="Georgia"/>
          <w:sz w:val="24"/>
          <w:szCs w:val="24"/>
        </w:rPr>
        <w:t xml:space="preserve">     Tous ces signes étaient inconnus des Aquitains qui </w:t>
      </w:r>
      <w:r w:rsidR="00C172D0" w:rsidRPr="00C52424">
        <w:rPr>
          <w:rFonts w:ascii="Georgia" w:hAnsi="Georgia"/>
          <w:sz w:val="24"/>
          <w:szCs w:val="24"/>
        </w:rPr>
        <w:t xml:space="preserve">se différenciaient des Indo-européens, non seulement par leur physique et </w:t>
      </w:r>
      <w:r w:rsidR="00FA5DD1">
        <w:rPr>
          <w:rFonts w:ascii="Georgia" w:hAnsi="Georgia"/>
          <w:sz w:val="24"/>
          <w:szCs w:val="24"/>
        </w:rPr>
        <w:t xml:space="preserve">par </w:t>
      </w:r>
      <w:r w:rsidR="00C172D0" w:rsidRPr="00C52424">
        <w:rPr>
          <w:rFonts w:ascii="Georgia" w:hAnsi="Georgia"/>
          <w:sz w:val="24"/>
          <w:szCs w:val="24"/>
        </w:rPr>
        <w:t xml:space="preserve">leur langue </w:t>
      </w:r>
      <w:r w:rsidR="00AD10E4" w:rsidRPr="00C52424">
        <w:rPr>
          <w:rFonts w:ascii="Georgia" w:hAnsi="Georgia"/>
          <w:b/>
          <w:sz w:val="24"/>
          <w:szCs w:val="24"/>
          <w:vertAlign w:val="superscript"/>
        </w:rPr>
        <w:t>5</w:t>
      </w:r>
      <w:r w:rsidRPr="00C52424">
        <w:rPr>
          <w:rFonts w:ascii="Georgia" w:hAnsi="Georgia"/>
          <w:sz w:val="24"/>
          <w:szCs w:val="24"/>
        </w:rPr>
        <w:t>,</w:t>
      </w:r>
      <w:r w:rsidR="00C172D0" w:rsidRPr="00C52424">
        <w:rPr>
          <w:rFonts w:ascii="Georgia" w:hAnsi="Georgia"/>
          <w:sz w:val="24"/>
          <w:szCs w:val="24"/>
        </w:rPr>
        <w:t xml:space="preserve"> mais également par </w:t>
      </w:r>
      <w:r w:rsidRPr="00C52424">
        <w:rPr>
          <w:rFonts w:ascii="Georgia" w:hAnsi="Georgia"/>
          <w:sz w:val="24"/>
          <w:szCs w:val="24"/>
        </w:rPr>
        <w:t>u</w:t>
      </w:r>
      <w:r w:rsidR="00BA72A6" w:rsidRPr="00C52424">
        <w:rPr>
          <w:rFonts w:ascii="Georgia" w:hAnsi="Georgia"/>
          <w:sz w:val="24"/>
          <w:szCs w:val="24"/>
        </w:rPr>
        <w:t>ne</w:t>
      </w:r>
      <w:r w:rsidRPr="00C52424">
        <w:rPr>
          <w:rFonts w:ascii="Georgia" w:hAnsi="Georgia"/>
          <w:sz w:val="24"/>
          <w:szCs w:val="24"/>
        </w:rPr>
        <w:t xml:space="preserve"> </w:t>
      </w:r>
      <w:proofErr w:type="spellStart"/>
      <w:r w:rsidR="00C172D0" w:rsidRPr="00C52424">
        <w:rPr>
          <w:rFonts w:ascii="Georgia" w:hAnsi="Georgia"/>
          <w:sz w:val="24"/>
          <w:szCs w:val="24"/>
        </w:rPr>
        <w:t>ethnoculture</w:t>
      </w:r>
      <w:proofErr w:type="spellEnd"/>
      <w:r w:rsidR="00C172D0" w:rsidRPr="00C52424">
        <w:rPr>
          <w:rFonts w:ascii="Georgia" w:hAnsi="Georgia"/>
          <w:sz w:val="24"/>
          <w:szCs w:val="24"/>
        </w:rPr>
        <w:t xml:space="preserve"> </w:t>
      </w:r>
      <w:r w:rsidR="00AD10E4" w:rsidRPr="00C52424">
        <w:rPr>
          <w:rFonts w:ascii="Georgia" w:hAnsi="Georgia"/>
          <w:sz w:val="24"/>
          <w:szCs w:val="24"/>
        </w:rPr>
        <w:t>spécifique</w:t>
      </w:r>
      <w:r w:rsidRPr="00C52424">
        <w:rPr>
          <w:rFonts w:ascii="Georgia" w:hAnsi="Georgia"/>
          <w:sz w:val="24"/>
          <w:szCs w:val="24"/>
        </w:rPr>
        <w:t>.</w:t>
      </w:r>
    </w:p>
    <w:p w:rsidR="00F86A0F" w:rsidRPr="00C52424" w:rsidRDefault="00810534" w:rsidP="00C172D0">
      <w:pPr>
        <w:jc w:val="both"/>
        <w:rPr>
          <w:rFonts w:ascii="Georgia" w:hAnsi="Georgia"/>
          <w:sz w:val="24"/>
          <w:szCs w:val="24"/>
        </w:rPr>
      </w:pPr>
      <w:r w:rsidRPr="00C52424">
        <w:rPr>
          <w:rFonts w:ascii="Georgia" w:hAnsi="Georgia"/>
          <w:sz w:val="24"/>
          <w:szCs w:val="24"/>
        </w:rPr>
        <w:t xml:space="preserve">     Conséquemment</w:t>
      </w:r>
      <w:r w:rsidR="00CE6BFF" w:rsidRPr="00C52424">
        <w:rPr>
          <w:rFonts w:ascii="Georgia" w:hAnsi="Georgia"/>
          <w:sz w:val="24"/>
          <w:szCs w:val="24"/>
        </w:rPr>
        <w:t>,</w:t>
      </w:r>
      <w:r w:rsidR="00371B3C" w:rsidRPr="00C52424">
        <w:rPr>
          <w:rFonts w:ascii="Georgia" w:hAnsi="Georgia"/>
          <w:sz w:val="24"/>
          <w:szCs w:val="24"/>
        </w:rPr>
        <w:t xml:space="preserve"> pro</w:t>
      </w:r>
      <w:r w:rsidR="00BA72A6" w:rsidRPr="00C52424">
        <w:rPr>
          <w:rFonts w:ascii="Georgia" w:hAnsi="Georgia"/>
          <w:sz w:val="24"/>
          <w:szCs w:val="24"/>
        </w:rPr>
        <w:t>poser</w:t>
      </w:r>
      <w:r w:rsidR="00084093" w:rsidRPr="00C52424">
        <w:rPr>
          <w:rFonts w:ascii="Georgia" w:hAnsi="Georgia"/>
          <w:sz w:val="24"/>
          <w:szCs w:val="24"/>
        </w:rPr>
        <w:t xml:space="preserve"> </w:t>
      </w:r>
      <w:r w:rsidR="00F86A0F" w:rsidRPr="00C52424">
        <w:rPr>
          <w:rFonts w:ascii="Georgia" w:hAnsi="Georgia"/>
          <w:sz w:val="24"/>
          <w:szCs w:val="24"/>
        </w:rPr>
        <w:t xml:space="preserve">un </w:t>
      </w:r>
      <w:r w:rsidR="004F1B7F" w:rsidRPr="00C52424">
        <w:rPr>
          <w:rFonts w:ascii="Georgia" w:hAnsi="Georgia"/>
          <w:sz w:val="24"/>
          <w:szCs w:val="24"/>
        </w:rPr>
        <w:t>drapeau</w:t>
      </w:r>
      <w:r w:rsidR="00F86A0F" w:rsidRPr="00C52424">
        <w:rPr>
          <w:rFonts w:ascii="Georgia" w:hAnsi="Georgia"/>
          <w:sz w:val="24"/>
          <w:szCs w:val="24"/>
        </w:rPr>
        <w:t xml:space="preserve"> arborant</w:t>
      </w:r>
      <w:r w:rsidR="002E3958" w:rsidRPr="00C52424">
        <w:rPr>
          <w:rFonts w:ascii="Georgia" w:hAnsi="Georgia"/>
          <w:sz w:val="24"/>
          <w:szCs w:val="24"/>
        </w:rPr>
        <w:t xml:space="preserve"> un symbole étranger</w:t>
      </w:r>
      <w:r w:rsidR="00DE2C5C" w:rsidRPr="00C52424">
        <w:rPr>
          <w:rFonts w:ascii="Georgia" w:hAnsi="Georgia"/>
          <w:sz w:val="24"/>
          <w:szCs w:val="24"/>
        </w:rPr>
        <w:t xml:space="preserve"> aux origines culturelles de la Gascogne </w:t>
      </w:r>
      <w:r w:rsidR="00F86A0F" w:rsidRPr="00C52424">
        <w:rPr>
          <w:rFonts w:ascii="Georgia" w:hAnsi="Georgia"/>
          <w:sz w:val="24"/>
          <w:szCs w:val="24"/>
        </w:rPr>
        <w:t>n</w:t>
      </w:r>
      <w:r w:rsidR="00084093" w:rsidRPr="00C52424">
        <w:rPr>
          <w:rFonts w:ascii="Georgia" w:hAnsi="Georgia"/>
          <w:sz w:val="24"/>
          <w:szCs w:val="24"/>
        </w:rPr>
        <w:t>’</w:t>
      </w:r>
      <w:r w:rsidR="00F86A0F" w:rsidRPr="00C52424">
        <w:rPr>
          <w:rFonts w:ascii="Georgia" w:hAnsi="Georgia"/>
          <w:sz w:val="24"/>
          <w:szCs w:val="24"/>
        </w:rPr>
        <w:t>e</w:t>
      </w:r>
      <w:r w:rsidR="00084093" w:rsidRPr="00C52424">
        <w:rPr>
          <w:rFonts w:ascii="Georgia" w:hAnsi="Georgia"/>
          <w:sz w:val="24"/>
          <w:szCs w:val="24"/>
        </w:rPr>
        <w:t>st</w:t>
      </w:r>
      <w:r w:rsidR="00F86A0F" w:rsidRPr="00C52424">
        <w:rPr>
          <w:rFonts w:ascii="Georgia" w:hAnsi="Georgia"/>
          <w:sz w:val="24"/>
          <w:szCs w:val="24"/>
        </w:rPr>
        <w:t xml:space="preserve"> p</w:t>
      </w:r>
      <w:r w:rsidR="00084093" w:rsidRPr="00C52424">
        <w:rPr>
          <w:rFonts w:ascii="Georgia" w:hAnsi="Georgia"/>
          <w:sz w:val="24"/>
          <w:szCs w:val="24"/>
        </w:rPr>
        <w:t>as le</w:t>
      </w:r>
      <w:r w:rsidR="00F86A0F" w:rsidRPr="00C52424">
        <w:rPr>
          <w:rFonts w:ascii="Georgia" w:hAnsi="Georgia"/>
          <w:sz w:val="24"/>
          <w:szCs w:val="24"/>
        </w:rPr>
        <w:t xml:space="preserve"> </w:t>
      </w:r>
      <w:r w:rsidR="00084093" w:rsidRPr="00C52424">
        <w:rPr>
          <w:rFonts w:ascii="Georgia" w:hAnsi="Georgia"/>
          <w:sz w:val="24"/>
          <w:szCs w:val="24"/>
        </w:rPr>
        <w:t xml:space="preserve">meilleur moyen de </w:t>
      </w:r>
      <w:r w:rsidR="00FA5DD1">
        <w:rPr>
          <w:rFonts w:ascii="Georgia" w:hAnsi="Georgia"/>
          <w:sz w:val="24"/>
          <w:szCs w:val="24"/>
        </w:rPr>
        <w:t xml:space="preserve">l’identifier et de </w:t>
      </w:r>
      <w:r w:rsidR="00DE2C5C" w:rsidRPr="00C52424">
        <w:rPr>
          <w:rFonts w:ascii="Georgia" w:hAnsi="Georgia"/>
          <w:sz w:val="24"/>
          <w:szCs w:val="24"/>
        </w:rPr>
        <w:t>la faire émerger de</w:t>
      </w:r>
      <w:r w:rsidR="00F86A0F" w:rsidRPr="00C52424">
        <w:rPr>
          <w:rFonts w:ascii="Georgia" w:hAnsi="Georgia"/>
          <w:sz w:val="24"/>
          <w:szCs w:val="24"/>
        </w:rPr>
        <w:t xml:space="preserve"> son anonymat</w:t>
      </w:r>
      <w:r w:rsidR="00084093" w:rsidRPr="00C52424">
        <w:rPr>
          <w:rFonts w:ascii="Georgia" w:hAnsi="Georgia"/>
          <w:sz w:val="24"/>
          <w:szCs w:val="24"/>
        </w:rPr>
        <w:t>.</w:t>
      </w:r>
    </w:p>
    <w:p w:rsidR="00B771EF" w:rsidRPr="00C52424" w:rsidRDefault="00B771EF" w:rsidP="00C172D0">
      <w:pPr>
        <w:jc w:val="both"/>
        <w:rPr>
          <w:rFonts w:ascii="Georgia" w:hAnsi="Georgia"/>
          <w:sz w:val="24"/>
          <w:szCs w:val="24"/>
        </w:rPr>
      </w:pPr>
    </w:p>
    <w:p w:rsidR="007C4F85" w:rsidRPr="00C52424" w:rsidRDefault="00B771EF" w:rsidP="004F202D">
      <w:pPr>
        <w:jc w:val="center"/>
        <w:rPr>
          <w:rFonts w:ascii="Georgia" w:hAnsi="Georgia"/>
          <w:sz w:val="24"/>
          <w:szCs w:val="24"/>
        </w:rPr>
      </w:pPr>
      <w:r w:rsidRPr="00C52424">
        <w:rPr>
          <w:rFonts w:ascii="Georgia" w:hAnsi="Georgia"/>
          <w:sz w:val="24"/>
          <w:szCs w:val="24"/>
        </w:rPr>
        <w:t xml:space="preserve"> </w:t>
      </w:r>
    </w:p>
    <w:p w:rsidR="00B771EF" w:rsidRPr="00C52424" w:rsidRDefault="00AB6D14" w:rsidP="004F202D">
      <w:pPr>
        <w:jc w:val="center"/>
        <w:rPr>
          <w:rFonts w:ascii="Georgia" w:hAnsi="Georgia"/>
          <w:i/>
          <w:sz w:val="24"/>
          <w:szCs w:val="24"/>
        </w:rPr>
      </w:pPr>
      <w:r w:rsidRPr="00C52424">
        <w:rPr>
          <w:rFonts w:ascii="Georgia" w:hAnsi="Georgia"/>
          <w:i/>
          <w:sz w:val="24"/>
          <w:szCs w:val="24"/>
        </w:rPr>
        <w:t xml:space="preserve">La </w:t>
      </w:r>
      <w:proofErr w:type="spellStart"/>
      <w:r w:rsidRPr="00C52424">
        <w:rPr>
          <w:rFonts w:ascii="Georgia" w:hAnsi="Georgia"/>
          <w:i/>
          <w:sz w:val="24"/>
          <w:szCs w:val="24"/>
        </w:rPr>
        <w:t>Daune</w:t>
      </w:r>
      <w:proofErr w:type="spellEnd"/>
      <w:r w:rsidR="00B771EF" w:rsidRPr="00C52424">
        <w:rPr>
          <w:rFonts w:ascii="Georgia" w:hAnsi="Georgia"/>
          <w:i/>
          <w:sz w:val="24"/>
          <w:szCs w:val="24"/>
        </w:rPr>
        <w:t>.</w:t>
      </w:r>
    </w:p>
    <w:p w:rsidR="00AB6D14" w:rsidRPr="00C52424" w:rsidRDefault="005858FC" w:rsidP="00B771EF">
      <w:pPr>
        <w:rPr>
          <w:rFonts w:ascii="Georgia" w:hAnsi="Georgia"/>
          <w:i/>
          <w:sz w:val="24"/>
          <w:szCs w:val="24"/>
        </w:rPr>
      </w:pPr>
      <w:r>
        <w:rPr>
          <w:rFonts w:ascii="Georgia" w:hAnsi="Georgia"/>
          <w:i/>
          <w:sz w:val="24"/>
          <w:szCs w:val="24"/>
        </w:rPr>
        <w:t xml:space="preserve"> </w:t>
      </w:r>
    </w:p>
    <w:p w:rsidR="006F73A1" w:rsidRPr="00C52424" w:rsidRDefault="00084093" w:rsidP="006F73A1">
      <w:pPr>
        <w:jc w:val="both"/>
        <w:rPr>
          <w:rFonts w:ascii="Georgia" w:hAnsi="Georgia"/>
          <w:sz w:val="24"/>
          <w:szCs w:val="24"/>
        </w:rPr>
      </w:pPr>
      <w:r w:rsidRPr="00C52424">
        <w:rPr>
          <w:rFonts w:ascii="Georgia" w:hAnsi="Georgia"/>
          <w:sz w:val="24"/>
          <w:szCs w:val="24"/>
        </w:rPr>
        <w:t xml:space="preserve">    </w:t>
      </w:r>
      <w:r w:rsidR="00371B3C" w:rsidRPr="00C52424">
        <w:rPr>
          <w:rFonts w:ascii="Georgia" w:hAnsi="Georgia"/>
          <w:sz w:val="24"/>
          <w:szCs w:val="24"/>
        </w:rPr>
        <w:t>L’appétence pour la réapparition</w:t>
      </w:r>
      <w:r w:rsidR="001C3960" w:rsidRPr="00C52424">
        <w:rPr>
          <w:rFonts w:ascii="Georgia" w:hAnsi="Georgia"/>
          <w:sz w:val="24"/>
          <w:szCs w:val="24"/>
        </w:rPr>
        <w:t xml:space="preserve"> matériellement ostensible de la Gascogne aux yeux de tous </w:t>
      </w:r>
      <w:r w:rsidR="00F86A0F" w:rsidRPr="00C52424">
        <w:rPr>
          <w:rFonts w:ascii="Georgia" w:hAnsi="Georgia"/>
          <w:sz w:val="24"/>
          <w:szCs w:val="24"/>
        </w:rPr>
        <w:t xml:space="preserve">est à l’origine </w:t>
      </w:r>
      <w:r w:rsidR="00BE73CE" w:rsidRPr="00C52424">
        <w:rPr>
          <w:rFonts w:ascii="Georgia" w:hAnsi="Georgia"/>
          <w:sz w:val="24"/>
          <w:szCs w:val="24"/>
        </w:rPr>
        <w:t>de</w:t>
      </w:r>
      <w:r w:rsidR="00DB7F87" w:rsidRPr="00C52424">
        <w:rPr>
          <w:rFonts w:ascii="Georgia" w:hAnsi="Georgia"/>
          <w:sz w:val="24"/>
          <w:szCs w:val="24"/>
        </w:rPr>
        <w:t xml:space="preserve"> la création</w:t>
      </w:r>
      <w:r w:rsidR="006F73A1" w:rsidRPr="00C52424">
        <w:rPr>
          <w:rFonts w:ascii="Georgia" w:hAnsi="Georgia"/>
          <w:sz w:val="24"/>
          <w:szCs w:val="24"/>
        </w:rPr>
        <w:t xml:space="preserve"> d’un drapeau</w:t>
      </w:r>
      <w:r w:rsidR="007C4F85" w:rsidRPr="00C52424">
        <w:rPr>
          <w:rFonts w:ascii="Georgia" w:hAnsi="Georgia"/>
          <w:sz w:val="24"/>
          <w:szCs w:val="24"/>
        </w:rPr>
        <w:t xml:space="preserve"> </w:t>
      </w:r>
      <w:r w:rsidR="00FD079D">
        <w:rPr>
          <w:rFonts w:ascii="Georgia" w:hAnsi="Georgia"/>
          <w:sz w:val="24"/>
          <w:szCs w:val="24"/>
        </w:rPr>
        <w:t>que s</w:t>
      </w:r>
      <w:r w:rsidR="00DB7F87" w:rsidRPr="00C52424">
        <w:rPr>
          <w:rFonts w:ascii="Georgia" w:hAnsi="Georgia"/>
          <w:sz w:val="24"/>
          <w:szCs w:val="24"/>
        </w:rPr>
        <w:t>on originalité et son unicité</w:t>
      </w:r>
      <w:r w:rsidR="00FD079D" w:rsidRPr="00FD079D">
        <w:rPr>
          <w:rFonts w:ascii="Georgia" w:hAnsi="Georgia"/>
          <w:sz w:val="24"/>
          <w:szCs w:val="24"/>
        </w:rPr>
        <w:t xml:space="preserve"> </w:t>
      </w:r>
      <w:r w:rsidR="00FD079D">
        <w:rPr>
          <w:rFonts w:ascii="Georgia" w:hAnsi="Georgia"/>
          <w:sz w:val="24"/>
          <w:szCs w:val="24"/>
        </w:rPr>
        <w:t>rendent fortement mémorisable</w:t>
      </w:r>
      <w:r w:rsidR="00AD10E4" w:rsidRPr="00C52424">
        <w:rPr>
          <w:rFonts w:ascii="Georgia" w:hAnsi="Georgia"/>
          <w:sz w:val="24"/>
          <w:szCs w:val="24"/>
        </w:rPr>
        <w:t>.</w:t>
      </w:r>
      <w:r w:rsidR="00DB7F87" w:rsidRPr="00C52424">
        <w:rPr>
          <w:rFonts w:ascii="Georgia" w:hAnsi="Georgia"/>
          <w:sz w:val="24"/>
          <w:szCs w:val="24"/>
        </w:rPr>
        <w:t xml:space="preserve"> </w:t>
      </w:r>
      <w:r w:rsidR="001C3960" w:rsidRPr="00C52424">
        <w:rPr>
          <w:rFonts w:ascii="Georgia" w:hAnsi="Georgia"/>
          <w:sz w:val="24"/>
          <w:szCs w:val="24"/>
        </w:rPr>
        <w:t xml:space="preserve"> </w:t>
      </w:r>
    </w:p>
    <w:p w:rsidR="003F0BA7" w:rsidRPr="00C52424" w:rsidRDefault="00B453A8" w:rsidP="00B453A8">
      <w:pPr>
        <w:jc w:val="both"/>
        <w:rPr>
          <w:rFonts w:ascii="Georgia" w:hAnsi="Georgia"/>
          <w:sz w:val="24"/>
          <w:szCs w:val="24"/>
        </w:rPr>
      </w:pPr>
      <w:r w:rsidRPr="00C52424">
        <w:rPr>
          <w:rFonts w:ascii="Georgia" w:hAnsi="Georgia"/>
          <w:sz w:val="24"/>
          <w:szCs w:val="24"/>
        </w:rPr>
        <w:t xml:space="preserve">     </w:t>
      </w:r>
      <w:r w:rsidR="007C4F85" w:rsidRPr="00C52424">
        <w:rPr>
          <w:rFonts w:ascii="Georgia" w:hAnsi="Georgia"/>
          <w:sz w:val="24"/>
          <w:szCs w:val="24"/>
        </w:rPr>
        <w:t xml:space="preserve">L’emblème à </w:t>
      </w:r>
      <w:r w:rsidR="007C4F85" w:rsidRPr="00C52424">
        <w:rPr>
          <w:rFonts w:ascii="Georgia" w:hAnsi="Georgia"/>
          <w:i/>
          <w:sz w:val="24"/>
          <w:szCs w:val="24"/>
        </w:rPr>
        <w:t xml:space="preserve">la </w:t>
      </w:r>
      <w:proofErr w:type="spellStart"/>
      <w:r w:rsidR="007C4F85" w:rsidRPr="00C52424">
        <w:rPr>
          <w:rFonts w:ascii="Georgia" w:hAnsi="Georgia"/>
          <w:i/>
          <w:sz w:val="24"/>
          <w:szCs w:val="24"/>
        </w:rPr>
        <w:t>Daune</w:t>
      </w:r>
      <w:proofErr w:type="spellEnd"/>
      <w:r w:rsidR="007C4F85" w:rsidRPr="00C52424">
        <w:rPr>
          <w:rFonts w:ascii="Georgia" w:hAnsi="Georgia"/>
          <w:i/>
          <w:sz w:val="24"/>
          <w:szCs w:val="24"/>
        </w:rPr>
        <w:t>,</w:t>
      </w:r>
      <w:r w:rsidR="007C4F85" w:rsidRPr="00C52424">
        <w:rPr>
          <w:rFonts w:ascii="Georgia" w:hAnsi="Georgia"/>
          <w:sz w:val="24"/>
          <w:szCs w:val="24"/>
        </w:rPr>
        <w:t xml:space="preserve"> c</w:t>
      </w:r>
      <w:r w:rsidR="003F0BA7" w:rsidRPr="00C52424">
        <w:rPr>
          <w:rFonts w:ascii="Georgia" w:hAnsi="Georgia"/>
          <w:sz w:val="24"/>
          <w:szCs w:val="24"/>
        </w:rPr>
        <w:t xml:space="preserve">omposé en observation des disciplines de la symbolique, de l’esthétique et de la vexillologie arbore les symboles </w:t>
      </w:r>
      <w:r w:rsidR="00044DCC">
        <w:rPr>
          <w:rFonts w:ascii="Georgia" w:hAnsi="Georgia"/>
          <w:sz w:val="24"/>
          <w:szCs w:val="24"/>
        </w:rPr>
        <w:t xml:space="preserve">historiques </w:t>
      </w:r>
      <w:r w:rsidR="007C4F85" w:rsidRPr="00C52424">
        <w:rPr>
          <w:rFonts w:ascii="Georgia" w:hAnsi="Georgia"/>
          <w:sz w:val="24"/>
          <w:szCs w:val="24"/>
        </w:rPr>
        <w:t xml:space="preserve">fondamentaux </w:t>
      </w:r>
      <w:r w:rsidR="003F0BA7" w:rsidRPr="00C52424">
        <w:rPr>
          <w:rFonts w:ascii="Georgia" w:hAnsi="Georgia"/>
          <w:sz w:val="24"/>
          <w:szCs w:val="24"/>
        </w:rPr>
        <w:t xml:space="preserve">de </w:t>
      </w:r>
      <w:r w:rsidR="003F0BA7" w:rsidRPr="00C52424">
        <w:rPr>
          <w:rFonts w:ascii="Georgia" w:hAnsi="Georgia"/>
          <w:i/>
          <w:sz w:val="24"/>
          <w:szCs w:val="24"/>
        </w:rPr>
        <w:t>territoire</w:t>
      </w:r>
      <w:r w:rsidR="003F0BA7" w:rsidRPr="00C52424">
        <w:rPr>
          <w:rFonts w:ascii="Georgia" w:hAnsi="Georgia"/>
          <w:sz w:val="24"/>
          <w:szCs w:val="24"/>
        </w:rPr>
        <w:t xml:space="preserve">, de </w:t>
      </w:r>
      <w:r w:rsidR="003F0BA7" w:rsidRPr="00C52424">
        <w:rPr>
          <w:rFonts w:ascii="Georgia" w:hAnsi="Georgia"/>
          <w:i/>
          <w:sz w:val="24"/>
          <w:szCs w:val="24"/>
        </w:rPr>
        <w:t>population</w:t>
      </w:r>
      <w:r w:rsidR="003F0BA7" w:rsidRPr="00C52424">
        <w:rPr>
          <w:rFonts w:ascii="Georgia" w:hAnsi="Georgia"/>
          <w:sz w:val="24"/>
          <w:szCs w:val="24"/>
        </w:rPr>
        <w:t xml:space="preserve"> et </w:t>
      </w:r>
      <w:r w:rsidR="003F0BA7" w:rsidRPr="00C52424">
        <w:rPr>
          <w:rFonts w:ascii="Georgia" w:hAnsi="Georgia"/>
          <w:i/>
          <w:sz w:val="24"/>
          <w:szCs w:val="24"/>
        </w:rPr>
        <w:t>d’identité culturelle</w:t>
      </w:r>
      <w:r w:rsidR="007C4F85" w:rsidRPr="00C52424">
        <w:rPr>
          <w:rFonts w:ascii="Georgia" w:hAnsi="Georgia"/>
          <w:i/>
          <w:sz w:val="24"/>
          <w:szCs w:val="24"/>
        </w:rPr>
        <w:t xml:space="preserve"> </w:t>
      </w:r>
      <w:r w:rsidR="003F0BA7" w:rsidRPr="00C52424">
        <w:rPr>
          <w:rFonts w:ascii="Georgia" w:hAnsi="Georgia"/>
          <w:sz w:val="24"/>
          <w:szCs w:val="24"/>
        </w:rPr>
        <w:t>qui authentifie</w:t>
      </w:r>
      <w:r w:rsidR="007C4F85" w:rsidRPr="00C52424">
        <w:rPr>
          <w:rFonts w:ascii="Georgia" w:hAnsi="Georgia"/>
          <w:sz w:val="24"/>
          <w:szCs w:val="24"/>
        </w:rPr>
        <w:t>nt</w:t>
      </w:r>
      <w:r w:rsidR="003F0BA7" w:rsidRPr="00C52424">
        <w:rPr>
          <w:rFonts w:ascii="Georgia" w:hAnsi="Georgia"/>
          <w:sz w:val="24"/>
          <w:szCs w:val="24"/>
        </w:rPr>
        <w:t xml:space="preserve"> la Gascogne en pays </w:t>
      </w:r>
      <w:r w:rsidR="003F0BA7" w:rsidRPr="00C52424">
        <w:rPr>
          <w:rFonts w:ascii="Georgia" w:hAnsi="Georgia"/>
          <w:i/>
          <w:sz w:val="24"/>
          <w:szCs w:val="24"/>
        </w:rPr>
        <w:t>de facto.</w:t>
      </w:r>
    </w:p>
    <w:p w:rsidR="00B76556" w:rsidRPr="00C52424" w:rsidRDefault="007C4F85" w:rsidP="008318C2">
      <w:pPr>
        <w:jc w:val="both"/>
        <w:rPr>
          <w:rFonts w:ascii="Georgia" w:hAnsi="Georgia"/>
          <w:sz w:val="24"/>
          <w:szCs w:val="24"/>
        </w:rPr>
      </w:pPr>
      <w:r w:rsidRPr="00C52424">
        <w:rPr>
          <w:rFonts w:ascii="Georgia" w:hAnsi="Georgia"/>
          <w:sz w:val="24"/>
          <w:szCs w:val="24"/>
        </w:rPr>
        <w:t xml:space="preserve">     </w:t>
      </w:r>
      <w:r w:rsidR="00B453A8" w:rsidRPr="00C52424">
        <w:rPr>
          <w:rFonts w:ascii="Georgia" w:hAnsi="Georgia"/>
          <w:sz w:val="24"/>
          <w:szCs w:val="24"/>
        </w:rPr>
        <w:t>L</w:t>
      </w:r>
      <w:r w:rsidR="00DF06C5" w:rsidRPr="00C52424">
        <w:rPr>
          <w:rFonts w:ascii="Georgia" w:hAnsi="Georgia"/>
          <w:sz w:val="24"/>
          <w:szCs w:val="24"/>
        </w:rPr>
        <w:t>e</w:t>
      </w:r>
      <w:r w:rsidR="00BE7AC7" w:rsidRPr="00C52424">
        <w:rPr>
          <w:rFonts w:ascii="Georgia" w:hAnsi="Georgia"/>
          <w:sz w:val="24"/>
          <w:szCs w:val="24"/>
        </w:rPr>
        <w:t xml:space="preserve"> </w:t>
      </w:r>
      <w:r w:rsidR="00334302" w:rsidRPr="00C52424">
        <w:rPr>
          <w:rFonts w:ascii="Georgia" w:hAnsi="Georgia"/>
          <w:sz w:val="24"/>
          <w:szCs w:val="24"/>
        </w:rPr>
        <w:t>triangle rouge</w:t>
      </w:r>
      <w:r w:rsidR="00E323B1" w:rsidRPr="00C52424">
        <w:rPr>
          <w:rFonts w:ascii="Georgia" w:hAnsi="Georgia"/>
          <w:sz w:val="24"/>
          <w:szCs w:val="24"/>
        </w:rPr>
        <w:t xml:space="preserve"> représente</w:t>
      </w:r>
      <w:r w:rsidR="00DF0029" w:rsidRPr="00C52424">
        <w:rPr>
          <w:rFonts w:ascii="Georgia" w:hAnsi="Georgia"/>
          <w:sz w:val="24"/>
          <w:szCs w:val="24"/>
        </w:rPr>
        <w:t xml:space="preserve"> le </w:t>
      </w:r>
      <w:r w:rsidR="00DF0029" w:rsidRPr="00C52424">
        <w:rPr>
          <w:rFonts w:ascii="Georgia" w:hAnsi="Georgia"/>
          <w:i/>
          <w:sz w:val="24"/>
          <w:szCs w:val="24"/>
        </w:rPr>
        <w:t>territoire</w:t>
      </w:r>
      <w:r w:rsidR="00DF0029" w:rsidRPr="00C52424">
        <w:rPr>
          <w:rFonts w:ascii="Georgia" w:hAnsi="Georgia"/>
          <w:sz w:val="24"/>
          <w:szCs w:val="24"/>
        </w:rPr>
        <w:t xml:space="preserve"> gascon</w:t>
      </w:r>
      <w:r w:rsidR="00437303" w:rsidRPr="00C52424">
        <w:rPr>
          <w:rFonts w:ascii="Georgia" w:hAnsi="Georgia"/>
          <w:sz w:val="24"/>
          <w:szCs w:val="24"/>
        </w:rPr>
        <w:t>,</w:t>
      </w:r>
      <w:r w:rsidR="00DF0029" w:rsidRPr="00C52424">
        <w:rPr>
          <w:rFonts w:ascii="Georgia" w:hAnsi="Georgia"/>
          <w:sz w:val="24"/>
          <w:szCs w:val="24"/>
        </w:rPr>
        <w:t xml:space="preserve"> </w:t>
      </w:r>
      <w:r w:rsidR="00437303" w:rsidRPr="00C52424">
        <w:rPr>
          <w:rFonts w:ascii="Georgia" w:hAnsi="Georgia"/>
          <w:sz w:val="24"/>
          <w:szCs w:val="24"/>
        </w:rPr>
        <w:t>l</w:t>
      </w:r>
      <w:r w:rsidR="00DF636A" w:rsidRPr="00C52424">
        <w:rPr>
          <w:rFonts w:ascii="Georgia" w:hAnsi="Georgia"/>
          <w:sz w:val="24"/>
          <w:szCs w:val="24"/>
        </w:rPr>
        <w:t>a Dame de Brassempouy</w:t>
      </w:r>
      <w:r w:rsidR="003E5CDD" w:rsidRPr="00C52424">
        <w:rPr>
          <w:rFonts w:ascii="Georgia" w:hAnsi="Georgia"/>
          <w:sz w:val="24"/>
          <w:szCs w:val="24"/>
        </w:rPr>
        <w:t xml:space="preserve"> </w:t>
      </w:r>
      <w:r w:rsidR="00DF636A" w:rsidRPr="00C52424">
        <w:rPr>
          <w:rFonts w:ascii="Georgia" w:hAnsi="Georgia"/>
          <w:sz w:val="24"/>
          <w:szCs w:val="24"/>
        </w:rPr>
        <w:t xml:space="preserve">personnifie </w:t>
      </w:r>
      <w:r w:rsidR="00E323B1" w:rsidRPr="00C52424">
        <w:rPr>
          <w:rFonts w:ascii="Georgia" w:hAnsi="Georgia"/>
          <w:sz w:val="24"/>
          <w:szCs w:val="24"/>
        </w:rPr>
        <w:t xml:space="preserve">la </w:t>
      </w:r>
      <w:r w:rsidR="00DF636A" w:rsidRPr="00C52424">
        <w:rPr>
          <w:rFonts w:ascii="Georgia" w:hAnsi="Georgia"/>
          <w:i/>
          <w:sz w:val="24"/>
          <w:szCs w:val="24"/>
        </w:rPr>
        <w:t>population</w:t>
      </w:r>
      <w:r w:rsidR="00DF636A" w:rsidRPr="00C52424">
        <w:rPr>
          <w:rFonts w:ascii="Georgia" w:hAnsi="Georgia"/>
          <w:sz w:val="24"/>
          <w:szCs w:val="24"/>
        </w:rPr>
        <w:t xml:space="preserve">  </w:t>
      </w:r>
      <w:r w:rsidR="00DF0029" w:rsidRPr="00C52424">
        <w:rPr>
          <w:rFonts w:ascii="Georgia" w:hAnsi="Georgia"/>
          <w:sz w:val="24"/>
          <w:szCs w:val="24"/>
        </w:rPr>
        <w:t>et les</w:t>
      </w:r>
      <w:r w:rsidR="00DF0029" w:rsidRPr="00C52424">
        <w:rPr>
          <w:rFonts w:ascii="Georgia" w:hAnsi="Georgia"/>
          <w:i/>
          <w:sz w:val="24"/>
          <w:szCs w:val="24"/>
        </w:rPr>
        <w:t xml:space="preserve"> couleurs blanc et rouge</w:t>
      </w:r>
      <w:r w:rsidR="00E323B1" w:rsidRPr="00C52424">
        <w:rPr>
          <w:rFonts w:ascii="Georgia" w:hAnsi="Georgia"/>
          <w:sz w:val="24"/>
          <w:szCs w:val="24"/>
        </w:rPr>
        <w:t xml:space="preserve"> évoque</w:t>
      </w:r>
      <w:r w:rsidR="003D0726" w:rsidRPr="00C52424">
        <w:rPr>
          <w:rFonts w:ascii="Georgia" w:hAnsi="Georgia"/>
          <w:sz w:val="24"/>
          <w:szCs w:val="24"/>
        </w:rPr>
        <w:t>nt</w:t>
      </w:r>
      <w:r w:rsidR="00DF0029" w:rsidRPr="00C52424">
        <w:rPr>
          <w:rFonts w:ascii="Georgia" w:hAnsi="Georgia"/>
          <w:sz w:val="24"/>
          <w:szCs w:val="24"/>
        </w:rPr>
        <w:t xml:space="preserve"> </w:t>
      </w:r>
      <w:r w:rsidR="00DF0029" w:rsidRPr="00C52424">
        <w:rPr>
          <w:rFonts w:ascii="Georgia" w:hAnsi="Georgia"/>
          <w:i/>
          <w:sz w:val="24"/>
          <w:szCs w:val="24"/>
        </w:rPr>
        <w:t>l’héritage culturel</w:t>
      </w:r>
      <w:r w:rsidR="00AB6D14" w:rsidRPr="00C52424">
        <w:rPr>
          <w:rFonts w:ascii="Georgia" w:hAnsi="Georgia"/>
          <w:i/>
          <w:sz w:val="24"/>
          <w:szCs w:val="24"/>
        </w:rPr>
        <w:t>.</w:t>
      </w:r>
      <w:r w:rsidR="000B156B" w:rsidRPr="00C52424">
        <w:rPr>
          <w:rFonts w:ascii="Georgia" w:hAnsi="Georgia"/>
          <w:i/>
          <w:sz w:val="24"/>
          <w:szCs w:val="24"/>
        </w:rPr>
        <w:t> </w:t>
      </w:r>
    </w:p>
    <w:p w:rsidR="00BF2CC7" w:rsidRDefault="006A76EC" w:rsidP="008318C2">
      <w:pPr>
        <w:jc w:val="both"/>
        <w:rPr>
          <w:rFonts w:ascii="Georgia" w:hAnsi="Georgia"/>
          <w:sz w:val="24"/>
          <w:szCs w:val="24"/>
        </w:rPr>
      </w:pPr>
      <w:r w:rsidRPr="00C52424">
        <w:rPr>
          <w:rFonts w:ascii="Georgia" w:hAnsi="Georgia"/>
          <w:sz w:val="24"/>
          <w:szCs w:val="24"/>
        </w:rPr>
        <w:t xml:space="preserve">     </w:t>
      </w:r>
      <w:r w:rsidR="00CB5011" w:rsidRPr="00C52424">
        <w:rPr>
          <w:rFonts w:ascii="Georgia" w:hAnsi="Georgia"/>
          <w:sz w:val="24"/>
          <w:szCs w:val="24"/>
        </w:rPr>
        <w:t xml:space="preserve">Ces repères </w:t>
      </w:r>
      <w:r w:rsidR="000B6732" w:rsidRPr="00C52424">
        <w:rPr>
          <w:rFonts w:ascii="Georgia" w:hAnsi="Georgia"/>
          <w:sz w:val="24"/>
          <w:szCs w:val="24"/>
        </w:rPr>
        <w:t xml:space="preserve">concordent avec </w:t>
      </w:r>
      <w:r w:rsidR="004202F4" w:rsidRPr="00C52424">
        <w:rPr>
          <w:rFonts w:ascii="Georgia" w:hAnsi="Georgia"/>
          <w:sz w:val="24"/>
          <w:szCs w:val="24"/>
        </w:rPr>
        <w:t xml:space="preserve">l’histoire </w:t>
      </w:r>
      <w:r w:rsidR="002F5F39" w:rsidRPr="00C52424">
        <w:rPr>
          <w:rFonts w:ascii="Georgia" w:hAnsi="Georgia"/>
          <w:sz w:val="24"/>
          <w:szCs w:val="24"/>
        </w:rPr>
        <w:t>d</w:t>
      </w:r>
      <w:r w:rsidR="00882147" w:rsidRPr="00C52424">
        <w:rPr>
          <w:rFonts w:ascii="Georgia" w:hAnsi="Georgia"/>
          <w:sz w:val="24"/>
          <w:szCs w:val="24"/>
        </w:rPr>
        <w:t>’un</w:t>
      </w:r>
      <w:r w:rsidR="00F11690" w:rsidRPr="00C52424">
        <w:rPr>
          <w:rFonts w:ascii="Georgia" w:hAnsi="Georgia"/>
          <w:sz w:val="24"/>
          <w:szCs w:val="24"/>
        </w:rPr>
        <w:t>e</w:t>
      </w:r>
      <w:r w:rsidR="009E0437" w:rsidRPr="00C52424">
        <w:rPr>
          <w:rFonts w:ascii="Georgia" w:hAnsi="Georgia"/>
          <w:sz w:val="24"/>
          <w:szCs w:val="24"/>
        </w:rPr>
        <w:t xml:space="preserve"> </w:t>
      </w:r>
      <w:r w:rsidR="00CB5011" w:rsidRPr="00C52424">
        <w:rPr>
          <w:rFonts w:ascii="Georgia" w:hAnsi="Georgia"/>
          <w:sz w:val="24"/>
          <w:szCs w:val="24"/>
        </w:rPr>
        <w:t xml:space="preserve">Gascogne </w:t>
      </w:r>
      <w:r w:rsidR="00F11690" w:rsidRPr="00C52424">
        <w:rPr>
          <w:rFonts w:ascii="Georgia" w:hAnsi="Georgia"/>
          <w:sz w:val="24"/>
          <w:szCs w:val="24"/>
        </w:rPr>
        <w:t>qui</w:t>
      </w:r>
      <w:r w:rsidR="00882147" w:rsidRPr="00C52424">
        <w:rPr>
          <w:rFonts w:ascii="Georgia" w:hAnsi="Georgia"/>
          <w:sz w:val="24"/>
          <w:szCs w:val="24"/>
        </w:rPr>
        <w:t xml:space="preserve"> s’explique</w:t>
      </w:r>
      <w:r w:rsidR="00F11690" w:rsidRPr="00C52424">
        <w:rPr>
          <w:rFonts w:ascii="Georgia" w:hAnsi="Georgia"/>
          <w:sz w:val="24"/>
          <w:szCs w:val="24"/>
        </w:rPr>
        <w:t xml:space="preserve">, en plus de ses fondamentaux </w:t>
      </w:r>
      <w:proofErr w:type="spellStart"/>
      <w:r w:rsidR="00F11690" w:rsidRPr="00C52424">
        <w:rPr>
          <w:rFonts w:ascii="Georgia" w:hAnsi="Georgia"/>
          <w:sz w:val="24"/>
          <w:szCs w:val="24"/>
        </w:rPr>
        <w:t>ethnosociétoculturels</w:t>
      </w:r>
      <w:proofErr w:type="spellEnd"/>
      <w:r w:rsidR="00F11690" w:rsidRPr="00C52424">
        <w:rPr>
          <w:rFonts w:ascii="Georgia" w:hAnsi="Georgia"/>
          <w:sz w:val="24"/>
          <w:szCs w:val="24"/>
        </w:rPr>
        <w:t xml:space="preserve">, par les millénaires antérieurs à la conquête romaine; </w:t>
      </w:r>
      <w:r w:rsidR="00882147" w:rsidRPr="00C52424">
        <w:rPr>
          <w:rFonts w:ascii="Georgia" w:hAnsi="Georgia"/>
          <w:sz w:val="24"/>
          <w:szCs w:val="24"/>
        </w:rPr>
        <w:t xml:space="preserve">centre territorial de l’espace </w:t>
      </w:r>
      <w:proofErr w:type="spellStart"/>
      <w:r w:rsidR="00882147" w:rsidRPr="00C52424">
        <w:rPr>
          <w:rFonts w:ascii="Georgia" w:hAnsi="Georgia"/>
          <w:sz w:val="24"/>
          <w:szCs w:val="24"/>
        </w:rPr>
        <w:t>aquitano</w:t>
      </w:r>
      <w:proofErr w:type="spellEnd"/>
      <w:r w:rsidR="00882147" w:rsidRPr="00C52424">
        <w:rPr>
          <w:rFonts w:ascii="Georgia" w:hAnsi="Georgia"/>
          <w:sz w:val="24"/>
          <w:szCs w:val="24"/>
        </w:rPr>
        <w:t>-pyrénéen, elle est</w:t>
      </w:r>
      <w:r w:rsidR="00F11690" w:rsidRPr="00C52424">
        <w:rPr>
          <w:rFonts w:ascii="Georgia" w:hAnsi="Georgia"/>
          <w:sz w:val="24"/>
          <w:szCs w:val="24"/>
        </w:rPr>
        <w:t xml:space="preserve"> </w:t>
      </w:r>
      <w:r w:rsidR="00882147" w:rsidRPr="00C52424">
        <w:rPr>
          <w:rFonts w:ascii="Georgia" w:hAnsi="Georgia"/>
          <w:sz w:val="24"/>
          <w:szCs w:val="24"/>
        </w:rPr>
        <w:t xml:space="preserve">l’un des plus anciens pays aquitains </w:t>
      </w:r>
      <w:r w:rsidR="00F11690" w:rsidRPr="00C52424">
        <w:rPr>
          <w:rFonts w:ascii="Georgia" w:hAnsi="Georgia"/>
          <w:sz w:val="24"/>
          <w:szCs w:val="24"/>
        </w:rPr>
        <w:t>sur le</w:t>
      </w:r>
      <w:r w:rsidR="003D0726" w:rsidRPr="00C52424">
        <w:rPr>
          <w:rFonts w:ascii="Georgia" w:hAnsi="Georgia"/>
          <w:sz w:val="24"/>
          <w:szCs w:val="24"/>
        </w:rPr>
        <w:t xml:space="preserve"> </w:t>
      </w:r>
      <w:r w:rsidR="003D0726" w:rsidRPr="00C52424">
        <w:rPr>
          <w:rFonts w:ascii="Georgia" w:hAnsi="Georgia"/>
          <w:i/>
          <w:sz w:val="24"/>
          <w:szCs w:val="24"/>
        </w:rPr>
        <w:t>territoire</w:t>
      </w:r>
      <w:r w:rsidR="00F11690" w:rsidRPr="00C52424">
        <w:rPr>
          <w:rFonts w:ascii="Georgia" w:hAnsi="Georgia"/>
          <w:sz w:val="24"/>
          <w:szCs w:val="24"/>
        </w:rPr>
        <w:t xml:space="preserve"> duquel</w:t>
      </w:r>
      <w:r w:rsidR="003D0726" w:rsidRPr="00C52424">
        <w:rPr>
          <w:rFonts w:ascii="Georgia" w:hAnsi="Georgia"/>
          <w:sz w:val="24"/>
          <w:szCs w:val="24"/>
        </w:rPr>
        <w:t xml:space="preserve"> au cours des temps, les </w:t>
      </w:r>
      <w:r w:rsidR="003D0726" w:rsidRPr="00C52424">
        <w:rPr>
          <w:rFonts w:ascii="Georgia" w:hAnsi="Georgia"/>
          <w:i/>
          <w:sz w:val="24"/>
          <w:szCs w:val="24"/>
        </w:rPr>
        <w:t>populations</w:t>
      </w:r>
      <w:r w:rsidR="003D0726" w:rsidRPr="00C52424">
        <w:rPr>
          <w:rFonts w:ascii="Georgia" w:hAnsi="Georgia"/>
          <w:sz w:val="24"/>
          <w:szCs w:val="24"/>
        </w:rPr>
        <w:t xml:space="preserve"> qui nous y ont précédés ont développé une </w:t>
      </w:r>
      <w:proofErr w:type="spellStart"/>
      <w:r w:rsidR="003D0726" w:rsidRPr="00C52424">
        <w:rPr>
          <w:rFonts w:ascii="Georgia" w:hAnsi="Georgia"/>
          <w:i/>
          <w:sz w:val="24"/>
          <w:szCs w:val="24"/>
        </w:rPr>
        <w:t>ethnoculture</w:t>
      </w:r>
      <w:proofErr w:type="spellEnd"/>
      <w:r w:rsidR="003D0726" w:rsidRPr="00C52424">
        <w:rPr>
          <w:rFonts w:ascii="Georgia" w:hAnsi="Georgia"/>
          <w:sz w:val="24"/>
          <w:szCs w:val="24"/>
        </w:rPr>
        <w:t xml:space="preserve"> spécifique dont nous sommes les héritiers. </w:t>
      </w:r>
    </w:p>
    <w:p w:rsidR="007A44CD" w:rsidRDefault="007A44CD" w:rsidP="008318C2">
      <w:pPr>
        <w:jc w:val="both"/>
        <w:rPr>
          <w:rFonts w:ascii="Georgia" w:hAnsi="Georgia"/>
          <w:sz w:val="24"/>
          <w:szCs w:val="24"/>
        </w:rPr>
      </w:pPr>
    </w:p>
    <w:p w:rsidR="007A44CD" w:rsidRDefault="007A44CD" w:rsidP="008318C2">
      <w:pPr>
        <w:jc w:val="both"/>
        <w:rPr>
          <w:rFonts w:ascii="Georgia" w:hAnsi="Georgia"/>
          <w:sz w:val="24"/>
          <w:szCs w:val="24"/>
        </w:rPr>
      </w:pPr>
    </w:p>
    <w:p w:rsidR="00D83FD3" w:rsidRPr="00C52424" w:rsidRDefault="00D83FD3" w:rsidP="008318C2">
      <w:pPr>
        <w:jc w:val="both"/>
        <w:rPr>
          <w:rFonts w:ascii="Georgia" w:hAnsi="Georgia"/>
          <w:sz w:val="24"/>
          <w:szCs w:val="24"/>
        </w:rPr>
      </w:pPr>
    </w:p>
    <w:p w:rsidR="007A44CD" w:rsidRDefault="00BF2CC7" w:rsidP="00514E50">
      <w:pPr>
        <w:jc w:val="both"/>
        <w:rPr>
          <w:rFonts w:ascii="Georgia" w:hAnsi="Georgia"/>
          <w:sz w:val="24"/>
          <w:szCs w:val="24"/>
        </w:rPr>
      </w:pPr>
      <w:r w:rsidRPr="00C52424">
        <w:rPr>
          <w:rFonts w:ascii="Georgia" w:hAnsi="Georgia"/>
          <w:sz w:val="24"/>
          <w:szCs w:val="24"/>
        </w:rPr>
        <w:lastRenderedPageBreak/>
        <w:t xml:space="preserve">     </w:t>
      </w:r>
    </w:p>
    <w:p w:rsidR="007A44CD" w:rsidRDefault="007A44CD" w:rsidP="00514E50">
      <w:pPr>
        <w:jc w:val="both"/>
        <w:rPr>
          <w:rFonts w:ascii="Georgia" w:hAnsi="Georgia"/>
          <w:sz w:val="24"/>
          <w:szCs w:val="24"/>
        </w:rPr>
      </w:pPr>
    </w:p>
    <w:p w:rsidR="00B37B14" w:rsidRPr="00C52424" w:rsidRDefault="007A44CD" w:rsidP="00514E50">
      <w:pPr>
        <w:jc w:val="both"/>
        <w:rPr>
          <w:rFonts w:ascii="Georgia" w:hAnsi="Georgia"/>
          <w:sz w:val="24"/>
          <w:szCs w:val="24"/>
        </w:rPr>
      </w:pPr>
      <w:r>
        <w:rPr>
          <w:rFonts w:ascii="Georgia" w:hAnsi="Georgia"/>
          <w:sz w:val="24"/>
          <w:szCs w:val="24"/>
        </w:rPr>
        <w:t xml:space="preserve">     </w:t>
      </w:r>
      <w:r w:rsidR="00BF2CC7" w:rsidRPr="00C52424">
        <w:rPr>
          <w:rFonts w:ascii="Georgia" w:hAnsi="Georgia"/>
          <w:sz w:val="24"/>
          <w:szCs w:val="24"/>
        </w:rPr>
        <w:t xml:space="preserve">La présence </w:t>
      </w:r>
      <w:r w:rsidR="00BF2CC7" w:rsidRPr="00C52424">
        <w:rPr>
          <w:rFonts w:ascii="Georgia" w:hAnsi="Georgia"/>
          <w:i/>
          <w:sz w:val="24"/>
          <w:szCs w:val="24"/>
        </w:rPr>
        <w:t xml:space="preserve">de la </w:t>
      </w:r>
      <w:proofErr w:type="spellStart"/>
      <w:r w:rsidR="00BF2CC7" w:rsidRPr="00C52424">
        <w:rPr>
          <w:rFonts w:ascii="Georgia" w:hAnsi="Georgia"/>
          <w:i/>
          <w:sz w:val="24"/>
          <w:szCs w:val="24"/>
        </w:rPr>
        <w:t>Daune</w:t>
      </w:r>
      <w:proofErr w:type="spellEnd"/>
      <w:r w:rsidR="00BF2CC7" w:rsidRPr="00C52424">
        <w:rPr>
          <w:rFonts w:ascii="Georgia" w:hAnsi="Georgia"/>
          <w:sz w:val="24"/>
          <w:szCs w:val="24"/>
        </w:rPr>
        <w:t xml:space="preserve"> sur l’emblème </w:t>
      </w:r>
      <w:r w:rsidR="00F11690" w:rsidRPr="00C52424">
        <w:rPr>
          <w:rFonts w:ascii="Georgia" w:hAnsi="Georgia"/>
          <w:sz w:val="24"/>
          <w:szCs w:val="24"/>
        </w:rPr>
        <w:t xml:space="preserve">authentifie </w:t>
      </w:r>
      <w:r w:rsidR="00B37B14" w:rsidRPr="00C52424">
        <w:rPr>
          <w:rFonts w:ascii="Georgia" w:hAnsi="Georgia"/>
          <w:sz w:val="24"/>
          <w:szCs w:val="24"/>
        </w:rPr>
        <w:t>les origines protohistoriques</w:t>
      </w:r>
      <w:r w:rsidR="00F7763C" w:rsidRPr="00C52424">
        <w:rPr>
          <w:rFonts w:ascii="Georgia" w:hAnsi="Georgia"/>
          <w:sz w:val="24"/>
          <w:szCs w:val="24"/>
        </w:rPr>
        <w:t xml:space="preserve"> </w:t>
      </w:r>
      <w:r w:rsidR="00B37B14" w:rsidRPr="00C52424">
        <w:rPr>
          <w:rFonts w:ascii="Georgia" w:hAnsi="Georgia"/>
          <w:sz w:val="24"/>
          <w:szCs w:val="24"/>
        </w:rPr>
        <w:t xml:space="preserve">de la Gascogne.     </w:t>
      </w:r>
    </w:p>
    <w:p w:rsidR="00746FC2" w:rsidRPr="00C52424" w:rsidRDefault="00B37B14" w:rsidP="00514E50">
      <w:pPr>
        <w:jc w:val="both"/>
        <w:rPr>
          <w:rFonts w:ascii="Georgia" w:hAnsi="Georgia"/>
          <w:sz w:val="24"/>
          <w:szCs w:val="24"/>
        </w:rPr>
      </w:pPr>
      <w:r w:rsidRPr="00C52424">
        <w:rPr>
          <w:rFonts w:ascii="Georgia" w:hAnsi="Georgia"/>
          <w:sz w:val="24"/>
          <w:szCs w:val="24"/>
        </w:rPr>
        <w:t xml:space="preserve">  </w:t>
      </w:r>
      <w:r w:rsidR="001069FF">
        <w:rPr>
          <w:rFonts w:ascii="Georgia" w:hAnsi="Georgia"/>
          <w:sz w:val="24"/>
          <w:szCs w:val="24"/>
        </w:rPr>
        <w:t xml:space="preserve"> </w:t>
      </w:r>
      <w:r w:rsidR="00D13BD9">
        <w:rPr>
          <w:rFonts w:ascii="Georgia" w:hAnsi="Georgia"/>
          <w:sz w:val="24"/>
          <w:szCs w:val="24"/>
        </w:rPr>
        <w:t xml:space="preserve">  </w:t>
      </w:r>
      <w:r w:rsidR="00882147" w:rsidRPr="00C52424">
        <w:rPr>
          <w:rFonts w:ascii="Georgia" w:hAnsi="Georgia"/>
          <w:sz w:val="24"/>
          <w:szCs w:val="24"/>
        </w:rPr>
        <w:t>C</w:t>
      </w:r>
      <w:r w:rsidR="000357D0" w:rsidRPr="00C52424">
        <w:rPr>
          <w:rFonts w:ascii="Georgia" w:hAnsi="Georgia"/>
          <w:sz w:val="24"/>
          <w:szCs w:val="24"/>
        </w:rPr>
        <w:t xml:space="preserve">hef-d’œuvre </w:t>
      </w:r>
      <w:r w:rsidR="00514E50" w:rsidRPr="00C52424">
        <w:rPr>
          <w:rFonts w:ascii="Georgia" w:hAnsi="Georgia"/>
          <w:sz w:val="24"/>
          <w:szCs w:val="24"/>
        </w:rPr>
        <w:t xml:space="preserve">universellement célèbre pour être la première représentation sculptée connue au monde d’un visage humain, </w:t>
      </w:r>
      <w:r w:rsidR="00882147" w:rsidRPr="00C52424">
        <w:rPr>
          <w:rFonts w:ascii="Georgia" w:hAnsi="Georgia"/>
          <w:sz w:val="24"/>
          <w:szCs w:val="24"/>
        </w:rPr>
        <w:t xml:space="preserve">cette effigie sculptée plusieurs dizaines de millénaires avant l’apparition de la statuaire chez les grandes civilisations moyennes-orientales et asiatiques, </w:t>
      </w:r>
      <w:r w:rsidR="00514E50" w:rsidRPr="00C52424">
        <w:rPr>
          <w:rFonts w:ascii="Georgia" w:hAnsi="Georgia"/>
          <w:sz w:val="24"/>
          <w:szCs w:val="24"/>
        </w:rPr>
        <w:t>ancre la Gascogne au cœur d’une humanité</w:t>
      </w:r>
      <w:r w:rsidR="00C857E2" w:rsidRPr="00C52424">
        <w:rPr>
          <w:rFonts w:ascii="Georgia" w:hAnsi="Georgia"/>
          <w:sz w:val="24"/>
          <w:szCs w:val="24"/>
        </w:rPr>
        <w:t xml:space="preserve"> qui s’est</w:t>
      </w:r>
      <w:r w:rsidR="00514E50" w:rsidRPr="00C52424">
        <w:rPr>
          <w:rFonts w:ascii="Georgia" w:hAnsi="Georgia"/>
          <w:sz w:val="24"/>
          <w:szCs w:val="24"/>
        </w:rPr>
        <w:t xml:space="preserve"> dégagé</w:t>
      </w:r>
      <w:r w:rsidR="00C857E2" w:rsidRPr="00C52424">
        <w:rPr>
          <w:rFonts w:ascii="Georgia" w:hAnsi="Georgia"/>
          <w:sz w:val="24"/>
          <w:szCs w:val="24"/>
        </w:rPr>
        <w:t>e</w:t>
      </w:r>
      <w:r w:rsidR="00514E50" w:rsidRPr="00C52424">
        <w:rPr>
          <w:rFonts w:ascii="Georgia" w:hAnsi="Georgia"/>
          <w:sz w:val="24"/>
          <w:szCs w:val="24"/>
        </w:rPr>
        <w:t xml:space="preserve"> de l’état préhistorique par sa créativité artistique.</w:t>
      </w:r>
      <w:r w:rsidR="00077E47" w:rsidRPr="00C52424">
        <w:rPr>
          <w:rFonts w:ascii="Georgia" w:hAnsi="Georgia"/>
          <w:sz w:val="24"/>
          <w:szCs w:val="24"/>
        </w:rPr>
        <w:t xml:space="preserve"> </w:t>
      </w:r>
    </w:p>
    <w:p w:rsidR="00514E50" w:rsidRPr="00C52424" w:rsidRDefault="00882147" w:rsidP="00514E50">
      <w:pPr>
        <w:jc w:val="both"/>
        <w:rPr>
          <w:rFonts w:ascii="Georgia" w:hAnsi="Georgia"/>
          <w:sz w:val="24"/>
          <w:szCs w:val="24"/>
        </w:rPr>
      </w:pPr>
      <w:r w:rsidRPr="00C52424">
        <w:rPr>
          <w:rFonts w:ascii="Georgia" w:hAnsi="Georgia"/>
          <w:sz w:val="24"/>
          <w:szCs w:val="24"/>
        </w:rPr>
        <w:t xml:space="preserve"> </w:t>
      </w:r>
      <w:r w:rsidR="00514E50" w:rsidRPr="00C52424">
        <w:rPr>
          <w:rFonts w:ascii="Georgia" w:hAnsi="Georgia"/>
          <w:sz w:val="24"/>
          <w:szCs w:val="24"/>
        </w:rPr>
        <w:t xml:space="preserve">     </w:t>
      </w:r>
      <w:r w:rsidRPr="00C52424">
        <w:rPr>
          <w:rFonts w:ascii="Georgia" w:hAnsi="Georgia"/>
          <w:sz w:val="24"/>
          <w:szCs w:val="24"/>
        </w:rPr>
        <w:t>Étrangement,</w:t>
      </w:r>
      <w:r w:rsidR="008D550C" w:rsidRPr="00C52424">
        <w:rPr>
          <w:rFonts w:ascii="Georgia" w:hAnsi="Georgia"/>
          <w:sz w:val="24"/>
          <w:szCs w:val="24"/>
        </w:rPr>
        <w:t xml:space="preserve"> c</w:t>
      </w:r>
      <w:r w:rsidR="007D788B" w:rsidRPr="00C52424">
        <w:rPr>
          <w:rFonts w:ascii="Georgia" w:hAnsi="Georgia"/>
          <w:sz w:val="24"/>
          <w:szCs w:val="24"/>
        </w:rPr>
        <w:t xml:space="preserve">e visage, </w:t>
      </w:r>
      <w:r w:rsidR="00514E50" w:rsidRPr="00C52424">
        <w:rPr>
          <w:rFonts w:ascii="Georgia" w:hAnsi="Georgia"/>
          <w:sz w:val="24"/>
          <w:szCs w:val="24"/>
        </w:rPr>
        <w:t>d’une facture étonnamment moderne</w:t>
      </w:r>
      <w:r w:rsidR="008D550C" w:rsidRPr="00C52424">
        <w:rPr>
          <w:rFonts w:ascii="Georgia" w:hAnsi="Georgia"/>
          <w:sz w:val="24"/>
          <w:szCs w:val="24"/>
        </w:rPr>
        <w:t>,</w:t>
      </w:r>
      <w:r w:rsidR="00746FC2" w:rsidRPr="00C52424">
        <w:rPr>
          <w:rFonts w:ascii="Georgia" w:hAnsi="Georgia"/>
          <w:sz w:val="24"/>
          <w:szCs w:val="24"/>
        </w:rPr>
        <w:t xml:space="preserve"> semble </w:t>
      </w:r>
      <w:r w:rsidR="0079502E" w:rsidRPr="00C52424">
        <w:rPr>
          <w:rFonts w:ascii="Georgia" w:hAnsi="Georgia"/>
          <w:sz w:val="24"/>
          <w:szCs w:val="24"/>
        </w:rPr>
        <w:t>se</w:t>
      </w:r>
      <w:r w:rsidR="00E3470F" w:rsidRPr="00C52424">
        <w:rPr>
          <w:rFonts w:ascii="Georgia" w:hAnsi="Georgia"/>
          <w:sz w:val="24"/>
          <w:szCs w:val="24"/>
        </w:rPr>
        <w:t xml:space="preserve"> corrél</w:t>
      </w:r>
      <w:r w:rsidR="0079502E" w:rsidRPr="00C52424">
        <w:rPr>
          <w:rFonts w:ascii="Georgia" w:hAnsi="Georgia"/>
          <w:sz w:val="24"/>
          <w:szCs w:val="24"/>
        </w:rPr>
        <w:t>er</w:t>
      </w:r>
      <w:r w:rsidR="00E3470F" w:rsidRPr="00C52424">
        <w:rPr>
          <w:rFonts w:ascii="Georgia" w:hAnsi="Georgia"/>
          <w:sz w:val="24"/>
          <w:szCs w:val="24"/>
        </w:rPr>
        <w:t xml:space="preserve"> à</w:t>
      </w:r>
      <w:r w:rsidR="00514E50" w:rsidRPr="00C52424">
        <w:rPr>
          <w:rFonts w:ascii="Georgia" w:hAnsi="Georgia"/>
          <w:sz w:val="24"/>
          <w:szCs w:val="24"/>
        </w:rPr>
        <w:t xml:space="preserve"> </w:t>
      </w:r>
      <w:r w:rsidR="00732E4A" w:rsidRPr="00C52424">
        <w:rPr>
          <w:rFonts w:ascii="Georgia" w:hAnsi="Georgia"/>
          <w:sz w:val="24"/>
          <w:szCs w:val="24"/>
        </w:rPr>
        <w:t>certains</w:t>
      </w:r>
      <w:r w:rsidR="00F74B14" w:rsidRPr="00C52424">
        <w:rPr>
          <w:rFonts w:ascii="Georgia" w:hAnsi="Georgia"/>
          <w:sz w:val="24"/>
          <w:szCs w:val="24"/>
        </w:rPr>
        <w:t xml:space="preserve"> </w:t>
      </w:r>
      <w:r w:rsidR="00514E50" w:rsidRPr="00C52424">
        <w:rPr>
          <w:rFonts w:ascii="Georgia" w:hAnsi="Georgia"/>
          <w:sz w:val="24"/>
          <w:szCs w:val="24"/>
        </w:rPr>
        <w:t xml:space="preserve">aspects </w:t>
      </w:r>
      <w:r w:rsidR="00667501" w:rsidRPr="00C52424">
        <w:rPr>
          <w:rFonts w:ascii="Georgia" w:hAnsi="Georgia"/>
          <w:sz w:val="24"/>
          <w:szCs w:val="24"/>
        </w:rPr>
        <w:t xml:space="preserve">sociétaux </w:t>
      </w:r>
      <w:r w:rsidR="00514E50" w:rsidRPr="00C52424">
        <w:rPr>
          <w:rFonts w:ascii="Georgia" w:hAnsi="Georgia"/>
          <w:sz w:val="24"/>
          <w:szCs w:val="24"/>
        </w:rPr>
        <w:t>gascons.</w:t>
      </w:r>
    </w:p>
    <w:p w:rsidR="00514E50" w:rsidRPr="00C52424" w:rsidRDefault="00514E50" w:rsidP="00514E50">
      <w:pPr>
        <w:jc w:val="both"/>
        <w:rPr>
          <w:rFonts w:ascii="Georgia" w:hAnsi="Georgia"/>
          <w:sz w:val="24"/>
          <w:szCs w:val="24"/>
        </w:rPr>
      </w:pPr>
      <w:r w:rsidRPr="00C52424">
        <w:rPr>
          <w:rFonts w:ascii="Georgia" w:hAnsi="Georgia"/>
          <w:sz w:val="24"/>
          <w:szCs w:val="24"/>
        </w:rPr>
        <w:t xml:space="preserve">     </w:t>
      </w:r>
      <w:r w:rsidR="00334302" w:rsidRPr="00C52424">
        <w:rPr>
          <w:rFonts w:ascii="Georgia" w:hAnsi="Georgia"/>
          <w:sz w:val="24"/>
          <w:szCs w:val="24"/>
        </w:rPr>
        <w:t xml:space="preserve"> </w:t>
      </w:r>
      <w:r w:rsidR="007D788B" w:rsidRPr="00C52424">
        <w:rPr>
          <w:rFonts w:ascii="Georgia" w:hAnsi="Georgia"/>
          <w:sz w:val="24"/>
          <w:szCs w:val="24"/>
        </w:rPr>
        <w:t xml:space="preserve">Figure </w:t>
      </w:r>
      <w:r w:rsidRPr="00C52424">
        <w:rPr>
          <w:rFonts w:ascii="Georgia" w:hAnsi="Georgia"/>
          <w:sz w:val="24"/>
          <w:szCs w:val="24"/>
        </w:rPr>
        <w:t>féminin</w:t>
      </w:r>
      <w:r w:rsidR="00D77D9F" w:rsidRPr="00C52424">
        <w:rPr>
          <w:rFonts w:ascii="Georgia" w:hAnsi="Georgia"/>
          <w:sz w:val="24"/>
          <w:szCs w:val="24"/>
        </w:rPr>
        <w:t>e</w:t>
      </w:r>
      <w:r w:rsidR="007D788B" w:rsidRPr="00C52424">
        <w:rPr>
          <w:rFonts w:ascii="Georgia" w:hAnsi="Georgia"/>
          <w:sz w:val="24"/>
          <w:szCs w:val="24"/>
        </w:rPr>
        <w:t>, elle ra</w:t>
      </w:r>
      <w:r w:rsidR="00334302" w:rsidRPr="00C52424">
        <w:rPr>
          <w:rFonts w:ascii="Georgia" w:hAnsi="Georgia"/>
          <w:sz w:val="24"/>
          <w:szCs w:val="24"/>
        </w:rPr>
        <w:t>ppel</w:t>
      </w:r>
      <w:r w:rsidR="007D788B" w:rsidRPr="00C52424">
        <w:rPr>
          <w:rFonts w:ascii="Georgia" w:hAnsi="Georgia"/>
          <w:sz w:val="24"/>
          <w:szCs w:val="24"/>
        </w:rPr>
        <w:t>le</w:t>
      </w:r>
      <w:r w:rsidR="00334302" w:rsidRPr="00C52424">
        <w:rPr>
          <w:rFonts w:ascii="Georgia" w:hAnsi="Georgia"/>
          <w:sz w:val="24"/>
          <w:szCs w:val="24"/>
        </w:rPr>
        <w:t xml:space="preserve"> </w:t>
      </w:r>
      <w:r w:rsidR="007D788B" w:rsidRPr="00C52424">
        <w:rPr>
          <w:rFonts w:ascii="Georgia" w:hAnsi="Georgia"/>
          <w:sz w:val="24"/>
          <w:szCs w:val="24"/>
        </w:rPr>
        <w:t xml:space="preserve">d’une manière particulière </w:t>
      </w:r>
      <w:r w:rsidRPr="00C52424">
        <w:rPr>
          <w:rFonts w:ascii="Georgia" w:hAnsi="Georgia"/>
          <w:sz w:val="24"/>
          <w:szCs w:val="24"/>
        </w:rPr>
        <w:t>l’ancienne tradition de l’égalité entre la femme et l’homme qui a honoré la société gasconne dans un monde où, encore de nos jours, ce principe pose problème.</w:t>
      </w:r>
    </w:p>
    <w:p w:rsidR="00514E50" w:rsidRPr="00C52424" w:rsidRDefault="00514E50" w:rsidP="00514E50">
      <w:pPr>
        <w:jc w:val="both"/>
        <w:rPr>
          <w:rFonts w:ascii="Georgia" w:hAnsi="Georgia"/>
          <w:sz w:val="24"/>
          <w:szCs w:val="24"/>
        </w:rPr>
      </w:pPr>
      <w:r w:rsidRPr="00C52424">
        <w:rPr>
          <w:rFonts w:ascii="Georgia" w:hAnsi="Georgia"/>
          <w:sz w:val="24"/>
          <w:szCs w:val="24"/>
        </w:rPr>
        <w:t xml:space="preserve">     La coiffure caractéristique</w:t>
      </w:r>
      <w:r w:rsidR="00077E47" w:rsidRPr="00C52424">
        <w:rPr>
          <w:rFonts w:ascii="Georgia" w:hAnsi="Georgia"/>
          <w:sz w:val="24"/>
          <w:szCs w:val="24"/>
        </w:rPr>
        <w:t xml:space="preserve"> </w:t>
      </w:r>
      <w:r w:rsidRPr="00C52424">
        <w:rPr>
          <w:rFonts w:ascii="Georgia" w:hAnsi="Georgia"/>
          <w:sz w:val="24"/>
          <w:szCs w:val="24"/>
        </w:rPr>
        <w:t xml:space="preserve">à </w:t>
      </w:r>
      <w:r w:rsidRPr="00C52424">
        <w:rPr>
          <w:rFonts w:ascii="Georgia" w:hAnsi="Georgia"/>
          <w:i/>
          <w:sz w:val="24"/>
          <w:szCs w:val="24"/>
        </w:rPr>
        <w:t>l</w:t>
      </w:r>
      <w:r w:rsidRPr="00C52424">
        <w:rPr>
          <w:rFonts w:ascii="Georgia" w:hAnsi="Georgia"/>
          <w:sz w:val="24"/>
          <w:szCs w:val="24"/>
        </w:rPr>
        <w:t xml:space="preserve">aquelle elle doit son surnom de </w:t>
      </w:r>
      <w:r w:rsidRPr="00C52424">
        <w:rPr>
          <w:rFonts w:ascii="Georgia" w:hAnsi="Georgia"/>
          <w:i/>
          <w:sz w:val="24"/>
          <w:szCs w:val="24"/>
        </w:rPr>
        <w:t>Dame à la Capuche</w:t>
      </w:r>
      <w:r w:rsidRPr="00C52424">
        <w:rPr>
          <w:rFonts w:ascii="Georgia" w:hAnsi="Georgia"/>
          <w:sz w:val="24"/>
          <w:szCs w:val="24"/>
        </w:rPr>
        <w:t xml:space="preserve"> anticipe par son apparence sur le </w:t>
      </w:r>
      <w:r w:rsidRPr="00C52424">
        <w:rPr>
          <w:rFonts w:ascii="Georgia" w:hAnsi="Georgia"/>
          <w:i/>
          <w:sz w:val="24"/>
          <w:szCs w:val="24"/>
        </w:rPr>
        <w:t>capulet</w:t>
      </w:r>
      <w:r w:rsidRPr="00C52424">
        <w:rPr>
          <w:rFonts w:ascii="Georgia" w:hAnsi="Georgia"/>
          <w:sz w:val="24"/>
          <w:szCs w:val="24"/>
        </w:rPr>
        <w:t>, coiffe que les femmes pyrénéennes portèrent jusqu’à l’aube du XX</w:t>
      </w:r>
      <w:r w:rsidRPr="00C52424">
        <w:rPr>
          <w:rFonts w:ascii="Georgia" w:hAnsi="Georgia"/>
          <w:sz w:val="24"/>
          <w:szCs w:val="24"/>
          <w:vertAlign w:val="superscript"/>
        </w:rPr>
        <w:t>e</w:t>
      </w:r>
      <w:r w:rsidRPr="00C52424">
        <w:rPr>
          <w:rFonts w:ascii="Georgia" w:hAnsi="Georgia"/>
          <w:sz w:val="24"/>
          <w:szCs w:val="24"/>
        </w:rPr>
        <w:t xml:space="preserve"> siècle.</w:t>
      </w:r>
    </w:p>
    <w:p w:rsidR="00A739F2" w:rsidRPr="00C52424" w:rsidRDefault="00334302" w:rsidP="00B63679">
      <w:pPr>
        <w:jc w:val="both"/>
        <w:rPr>
          <w:rFonts w:ascii="Georgia" w:hAnsi="Georgia"/>
          <w:sz w:val="24"/>
          <w:szCs w:val="24"/>
        </w:rPr>
      </w:pPr>
      <w:r w:rsidRPr="00C52424">
        <w:rPr>
          <w:rFonts w:ascii="Georgia" w:hAnsi="Georgia"/>
          <w:sz w:val="24"/>
          <w:szCs w:val="24"/>
        </w:rPr>
        <w:t xml:space="preserve">    </w:t>
      </w:r>
      <w:r w:rsidR="00A739F2" w:rsidRPr="00C52424">
        <w:rPr>
          <w:rFonts w:ascii="Georgia" w:hAnsi="Georgia"/>
          <w:sz w:val="24"/>
          <w:szCs w:val="24"/>
        </w:rPr>
        <w:t xml:space="preserve"> </w:t>
      </w:r>
      <w:r w:rsidR="001841C0" w:rsidRPr="00C52424">
        <w:rPr>
          <w:rFonts w:ascii="Georgia" w:hAnsi="Georgia"/>
          <w:sz w:val="24"/>
          <w:szCs w:val="24"/>
        </w:rPr>
        <w:t>Cette figure symbole de la population</w:t>
      </w:r>
      <w:r w:rsidR="00A739F2" w:rsidRPr="00C52424">
        <w:rPr>
          <w:rFonts w:ascii="Georgia" w:hAnsi="Georgia"/>
          <w:sz w:val="24"/>
          <w:szCs w:val="24"/>
        </w:rPr>
        <w:t xml:space="preserve"> de la Gascogne, a été délibérément orientée de profil vers le guindant </w:t>
      </w:r>
      <w:r w:rsidR="00A739F2" w:rsidRPr="00C52424">
        <w:rPr>
          <w:rFonts w:ascii="Georgia" w:hAnsi="Georgia"/>
          <w:sz w:val="24"/>
          <w:szCs w:val="24"/>
          <w:vertAlign w:val="superscript"/>
        </w:rPr>
        <w:t>6</w:t>
      </w:r>
      <w:r w:rsidR="00A739F2" w:rsidRPr="00C52424">
        <w:rPr>
          <w:rFonts w:ascii="Georgia" w:hAnsi="Georgia"/>
          <w:sz w:val="24"/>
          <w:szCs w:val="24"/>
        </w:rPr>
        <w:t xml:space="preserve"> dans le sens expressif de la marche en avant d’un pays porteur pour l’avenir de valeurs dynamiques.</w:t>
      </w:r>
    </w:p>
    <w:p w:rsidR="00270B17" w:rsidRPr="00C52424" w:rsidRDefault="001841C0" w:rsidP="00B63679">
      <w:pPr>
        <w:jc w:val="both"/>
        <w:rPr>
          <w:rFonts w:ascii="Georgia" w:hAnsi="Georgia"/>
          <w:sz w:val="24"/>
          <w:szCs w:val="24"/>
        </w:rPr>
      </w:pPr>
      <w:r w:rsidRPr="00C52424">
        <w:rPr>
          <w:rFonts w:ascii="Georgia" w:hAnsi="Georgia"/>
          <w:sz w:val="24"/>
          <w:szCs w:val="24"/>
        </w:rPr>
        <w:t xml:space="preserve">     </w:t>
      </w:r>
      <w:r w:rsidR="0021143B" w:rsidRPr="00C52424">
        <w:rPr>
          <w:rFonts w:ascii="Georgia" w:hAnsi="Georgia"/>
          <w:sz w:val="24"/>
          <w:szCs w:val="24"/>
        </w:rPr>
        <w:t xml:space="preserve">Le triangle rouge a été </w:t>
      </w:r>
      <w:r w:rsidR="00D47F29" w:rsidRPr="00C52424">
        <w:rPr>
          <w:rFonts w:ascii="Georgia" w:hAnsi="Georgia"/>
          <w:sz w:val="24"/>
          <w:szCs w:val="24"/>
        </w:rPr>
        <w:t>emprunté à un</w:t>
      </w:r>
      <w:r w:rsidR="004213DC" w:rsidRPr="00C52424">
        <w:rPr>
          <w:rFonts w:ascii="Georgia" w:hAnsi="Georgia"/>
          <w:sz w:val="24"/>
          <w:szCs w:val="24"/>
        </w:rPr>
        <w:t xml:space="preserve"> drapeau</w:t>
      </w:r>
      <w:r w:rsidR="00D47F29" w:rsidRPr="00C52424">
        <w:rPr>
          <w:rFonts w:ascii="Georgia" w:hAnsi="Georgia"/>
          <w:sz w:val="24"/>
          <w:szCs w:val="24"/>
        </w:rPr>
        <w:t xml:space="preserve"> notoirement antérieur au drapeau à </w:t>
      </w:r>
      <w:r w:rsidR="00D47F29" w:rsidRPr="00C52424">
        <w:rPr>
          <w:rFonts w:ascii="Georgia" w:hAnsi="Georgia"/>
          <w:i/>
          <w:sz w:val="24"/>
          <w:szCs w:val="24"/>
        </w:rPr>
        <w:t xml:space="preserve">la </w:t>
      </w:r>
      <w:proofErr w:type="spellStart"/>
      <w:r w:rsidR="00D47F29" w:rsidRPr="00C52424">
        <w:rPr>
          <w:rFonts w:ascii="Georgia" w:hAnsi="Georgia"/>
          <w:i/>
          <w:sz w:val="24"/>
          <w:szCs w:val="24"/>
        </w:rPr>
        <w:t>Daune</w:t>
      </w:r>
      <w:proofErr w:type="spellEnd"/>
      <w:r w:rsidR="0021143B" w:rsidRPr="00C52424">
        <w:rPr>
          <w:rFonts w:ascii="Georgia" w:hAnsi="Georgia"/>
          <w:i/>
          <w:sz w:val="24"/>
          <w:szCs w:val="24"/>
        </w:rPr>
        <w:t> </w:t>
      </w:r>
      <w:r w:rsidR="0021143B" w:rsidRPr="00C52424">
        <w:rPr>
          <w:rFonts w:ascii="Georgia" w:hAnsi="Georgia"/>
          <w:sz w:val="24"/>
          <w:szCs w:val="24"/>
        </w:rPr>
        <w:t xml:space="preserve">; représentation géométrique du territoire gascon il </w:t>
      </w:r>
      <w:r w:rsidR="00616E70" w:rsidRPr="00C52424">
        <w:rPr>
          <w:rFonts w:ascii="Georgia" w:hAnsi="Georgia"/>
          <w:sz w:val="24"/>
          <w:szCs w:val="24"/>
        </w:rPr>
        <w:t>manifeste</w:t>
      </w:r>
      <w:r w:rsidR="004764DF" w:rsidRPr="00C52424">
        <w:rPr>
          <w:rFonts w:ascii="Georgia" w:hAnsi="Georgia"/>
          <w:sz w:val="24"/>
          <w:szCs w:val="24"/>
        </w:rPr>
        <w:t xml:space="preserve"> la volition </w:t>
      </w:r>
      <w:r w:rsidR="0021143B" w:rsidRPr="00C52424">
        <w:rPr>
          <w:rFonts w:ascii="Georgia" w:hAnsi="Georgia"/>
          <w:sz w:val="24"/>
          <w:szCs w:val="24"/>
        </w:rPr>
        <w:t xml:space="preserve">de sa </w:t>
      </w:r>
      <w:r w:rsidR="007D75F9" w:rsidRPr="00C52424">
        <w:rPr>
          <w:rFonts w:ascii="Georgia" w:hAnsi="Georgia"/>
          <w:sz w:val="24"/>
          <w:szCs w:val="24"/>
        </w:rPr>
        <w:t>réunifi</w:t>
      </w:r>
      <w:r w:rsidR="00A913AC" w:rsidRPr="00C52424">
        <w:rPr>
          <w:rFonts w:ascii="Georgia" w:hAnsi="Georgia"/>
          <w:sz w:val="24"/>
          <w:szCs w:val="24"/>
        </w:rPr>
        <w:t>cation</w:t>
      </w:r>
      <w:r w:rsidR="00E758E6" w:rsidRPr="00C52424">
        <w:rPr>
          <w:rFonts w:ascii="Georgia" w:hAnsi="Georgia"/>
          <w:sz w:val="24"/>
          <w:szCs w:val="24"/>
        </w:rPr>
        <w:t xml:space="preserve"> </w:t>
      </w:r>
      <w:r w:rsidR="00A913AC" w:rsidRPr="00C52424">
        <w:rPr>
          <w:rFonts w:ascii="Georgia" w:hAnsi="Georgia"/>
          <w:sz w:val="24"/>
          <w:szCs w:val="24"/>
        </w:rPr>
        <w:t>dans s</w:t>
      </w:r>
      <w:r w:rsidR="00294709" w:rsidRPr="00C52424">
        <w:rPr>
          <w:rFonts w:ascii="Georgia" w:hAnsi="Georgia"/>
          <w:sz w:val="24"/>
          <w:szCs w:val="24"/>
        </w:rPr>
        <w:t>es limites naturelles et linguistiques comprises entre le littoral atlantique (côté vertical du triangle) le cours de la Garonne (la diagonale du triangle) et la chaîne pyrénéenne (base du triangle)</w:t>
      </w:r>
      <w:r w:rsidR="00270B17" w:rsidRPr="00C52424">
        <w:rPr>
          <w:rFonts w:ascii="Georgia" w:hAnsi="Georgia"/>
          <w:sz w:val="24"/>
          <w:szCs w:val="24"/>
        </w:rPr>
        <w:t>.</w:t>
      </w:r>
    </w:p>
    <w:p w:rsidR="00B63679" w:rsidRPr="00C52424" w:rsidRDefault="00270B17" w:rsidP="00B63679">
      <w:pPr>
        <w:jc w:val="both"/>
        <w:rPr>
          <w:rFonts w:ascii="Georgia" w:hAnsi="Georgia"/>
          <w:sz w:val="24"/>
          <w:szCs w:val="24"/>
        </w:rPr>
      </w:pPr>
      <w:r w:rsidRPr="00C52424">
        <w:rPr>
          <w:rFonts w:ascii="Georgia" w:hAnsi="Georgia"/>
          <w:sz w:val="24"/>
          <w:szCs w:val="24"/>
        </w:rPr>
        <w:t xml:space="preserve">     L</w:t>
      </w:r>
      <w:r w:rsidR="00E3470F" w:rsidRPr="00C52424">
        <w:rPr>
          <w:rFonts w:ascii="Georgia" w:hAnsi="Georgia"/>
          <w:sz w:val="24"/>
          <w:szCs w:val="24"/>
        </w:rPr>
        <w:t>e</w:t>
      </w:r>
      <w:r w:rsidR="00F97741" w:rsidRPr="00C52424">
        <w:rPr>
          <w:rFonts w:ascii="Georgia" w:hAnsi="Georgia"/>
          <w:sz w:val="24"/>
          <w:szCs w:val="24"/>
        </w:rPr>
        <w:t xml:space="preserve"> </w:t>
      </w:r>
      <w:r w:rsidR="000E0661" w:rsidRPr="00C52424">
        <w:rPr>
          <w:rFonts w:ascii="Georgia" w:hAnsi="Georgia"/>
          <w:sz w:val="24"/>
          <w:szCs w:val="24"/>
        </w:rPr>
        <w:t>rouge et</w:t>
      </w:r>
      <w:r w:rsidR="006557A1" w:rsidRPr="00C52424">
        <w:rPr>
          <w:rFonts w:ascii="Georgia" w:hAnsi="Georgia"/>
          <w:sz w:val="24"/>
          <w:szCs w:val="24"/>
        </w:rPr>
        <w:t xml:space="preserve"> le</w:t>
      </w:r>
      <w:r w:rsidR="000E0661" w:rsidRPr="00C52424">
        <w:rPr>
          <w:rFonts w:ascii="Georgia" w:hAnsi="Georgia"/>
          <w:sz w:val="24"/>
          <w:szCs w:val="24"/>
        </w:rPr>
        <w:t xml:space="preserve"> blanc </w:t>
      </w:r>
      <w:r w:rsidR="00E3470F" w:rsidRPr="00C52424">
        <w:rPr>
          <w:rFonts w:ascii="Georgia" w:hAnsi="Georgia"/>
          <w:sz w:val="24"/>
          <w:szCs w:val="24"/>
        </w:rPr>
        <w:t>d</w:t>
      </w:r>
      <w:r w:rsidR="00F97741" w:rsidRPr="00C52424">
        <w:rPr>
          <w:rFonts w:ascii="Georgia" w:hAnsi="Georgia"/>
          <w:sz w:val="24"/>
          <w:szCs w:val="24"/>
        </w:rPr>
        <w:t xml:space="preserve">u fonds </w:t>
      </w:r>
      <w:r w:rsidRPr="00C52424">
        <w:rPr>
          <w:rFonts w:ascii="Georgia" w:hAnsi="Georgia"/>
          <w:sz w:val="24"/>
          <w:szCs w:val="24"/>
        </w:rPr>
        <w:t xml:space="preserve">du drapeau </w:t>
      </w:r>
      <w:r w:rsidR="00E3470F" w:rsidRPr="00C52424">
        <w:rPr>
          <w:rFonts w:ascii="Georgia" w:hAnsi="Georgia"/>
          <w:sz w:val="24"/>
          <w:szCs w:val="24"/>
        </w:rPr>
        <w:t>s</w:t>
      </w:r>
      <w:r w:rsidR="00F97741" w:rsidRPr="00C52424">
        <w:rPr>
          <w:rFonts w:ascii="Georgia" w:hAnsi="Georgia"/>
          <w:sz w:val="24"/>
          <w:szCs w:val="24"/>
        </w:rPr>
        <w:t>on</w:t>
      </w:r>
      <w:r w:rsidR="00E3470F" w:rsidRPr="00C52424">
        <w:rPr>
          <w:rFonts w:ascii="Georgia" w:hAnsi="Georgia"/>
          <w:sz w:val="24"/>
          <w:szCs w:val="24"/>
        </w:rPr>
        <w:t>t</w:t>
      </w:r>
      <w:r w:rsidR="006557A1" w:rsidRPr="00C52424">
        <w:rPr>
          <w:rFonts w:ascii="Georgia" w:hAnsi="Georgia"/>
          <w:sz w:val="24"/>
          <w:szCs w:val="24"/>
        </w:rPr>
        <w:t xml:space="preserve"> les couleurs </w:t>
      </w:r>
      <w:r w:rsidR="00F97741" w:rsidRPr="00C52424">
        <w:rPr>
          <w:rFonts w:ascii="Georgia" w:hAnsi="Georgia"/>
          <w:sz w:val="24"/>
          <w:szCs w:val="24"/>
        </w:rPr>
        <w:t>traditionnelle</w:t>
      </w:r>
      <w:r w:rsidR="006557A1" w:rsidRPr="00C52424">
        <w:rPr>
          <w:rFonts w:ascii="Georgia" w:hAnsi="Georgia"/>
          <w:sz w:val="24"/>
          <w:szCs w:val="24"/>
        </w:rPr>
        <w:t>s</w:t>
      </w:r>
      <w:r w:rsidR="00F97741" w:rsidRPr="00C52424">
        <w:rPr>
          <w:rFonts w:ascii="Georgia" w:hAnsi="Georgia"/>
          <w:sz w:val="24"/>
          <w:szCs w:val="24"/>
        </w:rPr>
        <w:t xml:space="preserve"> de la </w:t>
      </w:r>
      <w:r w:rsidR="000E3156" w:rsidRPr="00C52424">
        <w:rPr>
          <w:rFonts w:ascii="Georgia" w:hAnsi="Georgia"/>
          <w:sz w:val="24"/>
          <w:szCs w:val="24"/>
        </w:rPr>
        <w:t>G</w:t>
      </w:r>
      <w:r w:rsidR="00F97741" w:rsidRPr="00C52424">
        <w:rPr>
          <w:rFonts w:ascii="Georgia" w:hAnsi="Georgia"/>
          <w:sz w:val="24"/>
          <w:szCs w:val="24"/>
        </w:rPr>
        <w:t>ascogne.</w:t>
      </w:r>
    </w:p>
    <w:p w:rsidR="00987135" w:rsidRPr="00231046" w:rsidRDefault="00987135" w:rsidP="00B63679">
      <w:pPr>
        <w:jc w:val="both"/>
        <w:rPr>
          <w:rFonts w:ascii="Georgia" w:hAnsi="Georgia"/>
          <w:sz w:val="24"/>
          <w:szCs w:val="24"/>
        </w:rPr>
      </w:pPr>
      <w:r w:rsidRPr="00C52424">
        <w:rPr>
          <w:rFonts w:ascii="Georgia" w:hAnsi="Georgia"/>
          <w:sz w:val="24"/>
          <w:szCs w:val="24"/>
        </w:rPr>
        <w:t xml:space="preserve">     Le modèle d</w:t>
      </w:r>
      <w:r w:rsidR="00CF04E5" w:rsidRPr="00C52424">
        <w:rPr>
          <w:rFonts w:ascii="Georgia" w:hAnsi="Georgia"/>
          <w:sz w:val="24"/>
          <w:szCs w:val="24"/>
        </w:rPr>
        <w:t>u drapeau à</w:t>
      </w:r>
      <w:r w:rsidRPr="00C52424">
        <w:rPr>
          <w:rFonts w:ascii="Georgia" w:hAnsi="Georgia"/>
          <w:sz w:val="24"/>
          <w:szCs w:val="24"/>
        </w:rPr>
        <w:t xml:space="preserve"> </w:t>
      </w:r>
      <w:r w:rsidRPr="00C52424">
        <w:rPr>
          <w:rFonts w:ascii="Georgia" w:hAnsi="Georgia"/>
          <w:i/>
          <w:sz w:val="24"/>
          <w:szCs w:val="24"/>
        </w:rPr>
        <w:t xml:space="preserve">la </w:t>
      </w:r>
      <w:proofErr w:type="spellStart"/>
      <w:r w:rsidRPr="00C52424">
        <w:rPr>
          <w:rFonts w:ascii="Georgia" w:hAnsi="Georgia"/>
          <w:i/>
          <w:sz w:val="24"/>
          <w:szCs w:val="24"/>
        </w:rPr>
        <w:t>Daune</w:t>
      </w:r>
      <w:proofErr w:type="spellEnd"/>
      <w:r w:rsidRPr="00C52424">
        <w:rPr>
          <w:rFonts w:ascii="Georgia" w:hAnsi="Georgia"/>
          <w:sz w:val="24"/>
          <w:szCs w:val="24"/>
        </w:rPr>
        <w:t xml:space="preserve"> a fait l’objet d’un dépôt à l’Institut de la Propriété Industrielle </w:t>
      </w:r>
      <w:r w:rsidRPr="00231046">
        <w:rPr>
          <w:rFonts w:ascii="Georgia" w:hAnsi="Georgia"/>
          <w:sz w:val="24"/>
          <w:szCs w:val="24"/>
        </w:rPr>
        <w:t>de Paris ; néanmoins, sa reproduction est autorisée sous réserve de</w:t>
      </w:r>
      <w:r w:rsidR="0019329E" w:rsidRPr="00231046">
        <w:rPr>
          <w:rFonts w:ascii="Georgia" w:hAnsi="Georgia"/>
          <w:sz w:val="24"/>
          <w:szCs w:val="24"/>
        </w:rPr>
        <w:t xml:space="preserve"> rester</w:t>
      </w:r>
      <w:r w:rsidRPr="00231046">
        <w:rPr>
          <w:rFonts w:ascii="Georgia" w:hAnsi="Georgia"/>
          <w:sz w:val="24"/>
          <w:szCs w:val="24"/>
        </w:rPr>
        <w:t xml:space="preserve"> conforme au modèle déposé.</w:t>
      </w:r>
      <w:r w:rsidR="000E3156" w:rsidRPr="00231046">
        <w:rPr>
          <w:rFonts w:ascii="Georgia" w:hAnsi="Georgia"/>
          <w:sz w:val="24"/>
          <w:szCs w:val="24"/>
        </w:rPr>
        <w:t xml:space="preserve"> </w:t>
      </w:r>
    </w:p>
    <w:p w:rsidR="001D50E3" w:rsidRPr="00231046" w:rsidRDefault="001D50E3" w:rsidP="00B63679">
      <w:pPr>
        <w:jc w:val="both"/>
        <w:rPr>
          <w:rFonts w:ascii="Georgia" w:hAnsi="Georgia"/>
          <w:sz w:val="24"/>
          <w:szCs w:val="24"/>
        </w:rPr>
      </w:pPr>
      <w:r w:rsidRPr="00231046">
        <w:rPr>
          <w:rFonts w:ascii="Georgia" w:hAnsi="Georgia"/>
          <w:sz w:val="24"/>
          <w:szCs w:val="24"/>
        </w:rPr>
        <w:t>…..</w:t>
      </w:r>
    </w:p>
    <w:p w:rsidR="001D50E3" w:rsidRPr="00345A6E" w:rsidRDefault="001D50E3" w:rsidP="001D50E3">
      <w:pPr>
        <w:rPr>
          <w:rFonts w:ascii="Georgia" w:hAnsi="Georgia"/>
          <w:sz w:val="18"/>
          <w:szCs w:val="18"/>
        </w:rPr>
      </w:pPr>
      <w:r w:rsidRPr="00345A6E">
        <w:rPr>
          <w:rFonts w:ascii="Georgia" w:hAnsi="Georgia"/>
          <w:sz w:val="18"/>
          <w:szCs w:val="18"/>
        </w:rPr>
        <w:t>1</w:t>
      </w:r>
      <w:r w:rsidRPr="00345A6E">
        <w:rPr>
          <w:rFonts w:ascii="Georgia" w:hAnsi="Georgia"/>
          <w:i/>
          <w:sz w:val="18"/>
          <w:szCs w:val="18"/>
        </w:rPr>
        <w:t xml:space="preserve">. </w:t>
      </w:r>
      <w:r w:rsidRPr="00345A6E">
        <w:rPr>
          <w:rFonts w:ascii="Georgia" w:hAnsi="Georgia"/>
          <w:sz w:val="18"/>
          <w:szCs w:val="18"/>
        </w:rPr>
        <w:t xml:space="preserve">La </w:t>
      </w:r>
      <w:r w:rsidRPr="00345A6E">
        <w:rPr>
          <w:rFonts w:ascii="Georgia" w:hAnsi="Georgia"/>
          <w:i/>
          <w:sz w:val="18"/>
          <w:szCs w:val="18"/>
        </w:rPr>
        <w:t xml:space="preserve">DAUNE </w:t>
      </w:r>
      <w:proofErr w:type="gramStart"/>
      <w:r w:rsidRPr="00345A6E">
        <w:rPr>
          <w:rFonts w:ascii="Georgia" w:hAnsi="Georgia"/>
          <w:sz w:val="18"/>
          <w:szCs w:val="18"/>
        </w:rPr>
        <w:t>( Dame</w:t>
      </w:r>
      <w:proofErr w:type="gramEnd"/>
      <w:r w:rsidRPr="00345A6E">
        <w:rPr>
          <w:rFonts w:ascii="Georgia" w:hAnsi="Georgia"/>
          <w:sz w:val="18"/>
          <w:szCs w:val="18"/>
        </w:rPr>
        <w:t>, en gascon, se prononce</w:t>
      </w:r>
      <w:r w:rsidRPr="00345A6E">
        <w:rPr>
          <w:rFonts w:ascii="Georgia" w:hAnsi="Georgia"/>
          <w:i/>
          <w:sz w:val="18"/>
          <w:szCs w:val="18"/>
        </w:rPr>
        <w:t xml:space="preserve">  </w:t>
      </w:r>
      <w:r w:rsidRPr="00345A6E">
        <w:rPr>
          <w:rFonts w:ascii="Georgia" w:hAnsi="Georgia"/>
          <w:sz w:val="18"/>
          <w:szCs w:val="18"/>
        </w:rPr>
        <w:t xml:space="preserve">DAWNE) est le nom donné au drapeau gascon par ceux qui l’ont adopté.  </w:t>
      </w:r>
    </w:p>
    <w:p w:rsidR="001D50E3" w:rsidRPr="00345A6E" w:rsidRDefault="001D50E3" w:rsidP="001D50E3">
      <w:pPr>
        <w:jc w:val="both"/>
        <w:rPr>
          <w:rFonts w:ascii="Georgia" w:hAnsi="Georgia"/>
          <w:sz w:val="18"/>
          <w:szCs w:val="18"/>
        </w:rPr>
      </w:pPr>
      <w:r w:rsidRPr="00345A6E">
        <w:rPr>
          <w:rFonts w:ascii="Georgia" w:hAnsi="Georgia"/>
          <w:sz w:val="18"/>
          <w:szCs w:val="18"/>
        </w:rPr>
        <w:t>2. il s’agit de l’écartelé que nous connaissons dupliquant un lion et une gerbe, meubles assez banals en héraldique et qui n’ont rien de spécifiquement gascon</w:t>
      </w:r>
      <w:r>
        <w:rPr>
          <w:rFonts w:ascii="Georgia" w:hAnsi="Georgia"/>
          <w:sz w:val="18"/>
          <w:szCs w:val="18"/>
        </w:rPr>
        <w:t>.</w:t>
      </w:r>
      <w:r w:rsidRPr="00345A6E">
        <w:rPr>
          <w:rFonts w:ascii="Georgia" w:hAnsi="Georgia"/>
          <w:sz w:val="18"/>
          <w:szCs w:val="18"/>
        </w:rPr>
        <w:t xml:space="preserve">  </w:t>
      </w:r>
    </w:p>
    <w:p w:rsidR="00AD10E4" w:rsidRPr="00345A6E" w:rsidRDefault="001D50E3" w:rsidP="00AD10E4">
      <w:pPr>
        <w:jc w:val="both"/>
        <w:rPr>
          <w:rFonts w:ascii="Georgia" w:hAnsi="Georgia"/>
          <w:sz w:val="18"/>
          <w:szCs w:val="18"/>
        </w:rPr>
      </w:pPr>
      <w:r w:rsidRPr="00345A6E">
        <w:rPr>
          <w:rFonts w:ascii="Georgia" w:hAnsi="Georgia"/>
          <w:sz w:val="18"/>
          <w:szCs w:val="18"/>
        </w:rPr>
        <w:t>3.</w:t>
      </w:r>
      <w:r w:rsidR="00E70EB6" w:rsidRPr="00345A6E">
        <w:rPr>
          <w:rFonts w:ascii="Georgia" w:hAnsi="Georgia"/>
          <w:sz w:val="18"/>
          <w:szCs w:val="18"/>
        </w:rPr>
        <w:t xml:space="preserve"> </w:t>
      </w:r>
      <w:r w:rsidR="00AD10E4" w:rsidRPr="00345A6E">
        <w:rPr>
          <w:rFonts w:ascii="Georgia" w:hAnsi="Georgia"/>
          <w:sz w:val="18"/>
          <w:szCs w:val="18"/>
        </w:rPr>
        <w:t>La croix centrée divise le drapeau en quatre parties égales.</w:t>
      </w:r>
    </w:p>
    <w:p w:rsidR="001D50E3" w:rsidRDefault="00AD10E4" w:rsidP="001D50E3">
      <w:pPr>
        <w:jc w:val="both"/>
        <w:rPr>
          <w:rFonts w:ascii="Georgia" w:hAnsi="Georgia"/>
          <w:i/>
          <w:sz w:val="18"/>
          <w:szCs w:val="18"/>
        </w:rPr>
      </w:pPr>
      <w:r>
        <w:rPr>
          <w:rFonts w:ascii="Georgia" w:hAnsi="Georgia"/>
          <w:sz w:val="18"/>
          <w:szCs w:val="18"/>
        </w:rPr>
        <w:t xml:space="preserve">4. </w:t>
      </w:r>
      <w:r w:rsidR="00E70EB6" w:rsidRPr="00345A6E">
        <w:rPr>
          <w:rFonts w:ascii="Georgia" w:hAnsi="Georgia"/>
          <w:sz w:val="18"/>
          <w:szCs w:val="18"/>
        </w:rPr>
        <w:t xml:space="preserve">J. DÉCHELETTE </w:t>
      </w:r>
      <w:r w:rsidR="00E70EB6" w:rsidRPr="00345A6E">
        <w:rPr>
          <w:rFonts w:ascii="Georgia" w:hAnsi="Georgia"/>
          <w:i/>
          <w:sz w:val="18"/>
          <w:szCs w:val="18"/>
        </w:rPr>
        <w:t>Manuel d’Archéologie Âge du bronze. II.</w:t>
      </w:r>
    </w:p>
    <w:p w:rsidR="004213DC" w:rsidRPr="00345A6E" w:rsidRDefault="00AD10E4" w:rsidP="004213DC">
      <w:pPr>
        <w:jc w:val="both"/>
        <w:rPr>
          <w:rFonts w:ascii="Georgia" w:hAnsi="Georgia"/>
          <w:sz w:val="18"/>
          <w:szCs w:val="18"/>
        </w:rPr>
      </w:pPr>
      <w:r>
        <w:rPr>
          <w:rFonts w:ascii="Georgia" w:hAnsi="Georgia"/>
          <w:sz w:val="18"/>
          <w:szCs w:val="18"/>
        </w:rPr>
        <w:t xml:space="preserve">5.  </w:t>
      </w:r>
      <w:r w:rsidR="004213DC" w:rsidRPr="00345A6E">
        <w:rPr>
          <w:rFonts w:ascii="Georgia" w:hAnsi="Georgia"/>
          <w:sz w:val="18"/>
          <w:szCs w:val="18"/>
        </w:rPr>
        <w:t>mais aussi par le sang, comme nous le savons aujourd’hui. </w:t>
      </w:r>
    </w:p>
    <w:p w:rsidR="00987135" w:rsidRPr="00345A6E" w:rsidRDefault="00987135" w:rsidP="00987135">
      <w:pPr>
        <w:jc w:val="both"/>
        <w:rPr>
          <w:rFonts w:ascii="Georgia" w:hAnsi="Georgia"/>
          <w:sz w:val="18"/>
          <w:szCs w:val="18"/>
        </w:rPr>
      </w:pPr>
      <w:r>
        <w:rPr>
          <w:rFonts w:ascii="Georgia" w:hAnsi="Georgia"/>
          <w:sz w:val="18"/>
          <w:szCs w:val="18"/>
        </w:rPr>
        <w:t>6.</w:t>
      </w:r>
      <w:r w:rsidRPr="00345A6E">
        <w:rPr>
          <w:rFonts w:ascii="Georgia" w:hAnsi="Georgia"/>
          <w:sz w:val="18"/>
          <w:szCs w:val="18"/>
        </w:rPr>
        <w:t xml:space="preserve"> Côté du drapeau qui s’attache </w:t>
      </w:r>
      <w:r w:rsidR="008200EC">
        <w:rPr>
          <w:rFonts w:ascii="Georgia" w:hAnsi="Georgia"/>
          <w:sz w:val="18"/>
          <w:szCs w:val="18"/>
        </w:rPr>
        <w:t>à la hampe.</w:t>
      </w:r>
    </w:p>
    <w:p w:rsidR="0019782F" w:rsidRDefault="0019782F" w:rsidP="009F1B8D">
      <w:pPr>
        <w:jc w:val="both"/>
        <w:rPr>
          <w:rFonts w:ascii="Georgia" w:hAnsi="Georgia"/>
          <w:sz w:val="18"/>
          <w:szCs w:val="18"/>
        </w:rPr>
      </w:pPr>
    </w:p>
    <w:p w:rsidR="0019782F" w:rsidRDefault="0019782F" w:rsidP="009F1B8D">
      <w:pPr>
        <w:jc w:val="both"/>
        <w:rPr>
          <w:rFonts w:ascii="Georgia" w:hAnsi="Georgia"/>
          <w:sz w:val="18"/>
          <w:szCs w:val="18"/>
        </w:rPr>
      </w:pPr>
    </w:p>
    <w:p w:rsidR="0019782F" w:rsidRDefault="0019782F" w:rsidP="009F1B8D">
      <w:pPr>
        <w:jc w:val="both"/>
        <w:rPr>
          <w:rFonts w:ascii="Georgia" w:hAnsi="Georgia"/>
          <w:sz w:val="18"/>
          <w:szCs w:val="18"/>
        </w:rPr>
      </w:pPr>
    </w:p>
    <w:p w:rsidR="0019782F" w:rsidRDefault="0019782F" w:rsidP="009F1B8D">
      <w:pPr>
        <w:jc w:val="both"/>
        <w:rPr>
          <w:rFonts w:ascii="Georgia" w:hAnsi="Georgia"/>
          <w:sz w:val="18"/>
          <w:szCs w:val="18"/>
        </w:rPr>
      </w:pPr>
    </w:p>
    <w:p w:rsidR="004213DC" w:rsidRDefault="00664D45" w:rsidP="009F1B8D">
      <w:pPr>
        <w:jc w:val="both"/>
        <w:rPr>
          <w:rFonts w:ascii="Georgia" w:hAnsi="Georgia"/>
          <w:sz w:val="18"/>
          <w:szCs w:val="18"/>
        </w:rPr>
      </w:pPr>
      <w:r>
        <w:rPr>
          <w:rFonts w:ascii="Georgia" w:hAnsi="Georgia"/>
          <w:sz w:val="18"/>
          <w:szCs w:val="18"/>
        </w:rPr>
        <w:t>°°°°°°°°°°°°°°°°°°°°°°°°°°°°°°°°°°°°°°°°°°°°°°°°°°°°°°°°°°°°°°°°°°°°°°°°°°°°°°°°°°°°°°°°°°°°°°°°°°°°°°°°°°°°°°°°°°°°°°°°°°°°°°°°°°°°°°°°°°</w:t>
      </w:r>
    </w:p>
    <w:p w:rsidR="004213DC" w:rsidRPr="0026526C" w:rsidRDefault="0026526C" w:rsidP="009F1B8D">
      <w:pPr>
        <w:jc w:val="both"/>
        <w:rPr>
          <w:rFonts w:ascii="Georgia" w:hAnsi="Georgia"/>
          <w:i/>
          <w:sz w:val="24"/>
          <w:szCs w:val="24"/>
        </w:rPr>
      </w:pPr>
      <w:r w:rsidRPr="0026526C">
        <w:rPr>
          <w:rFonts w:ascii="Georgia" w:hAnsi="Georgia"/>
          <w:i/>
          <w:sz w:val="24"/>
          <w:szCs w:val="24"/>
        </w:rPr>
        <w:t>CASTETGELOS</w:t>
      </w:r>
    </w:p>
    <w:p w:rsidR="004213DC" w:rsidRPr="000D07F6" w:rsidRDefault="004213DC" w:rsidP="009F1B8D">
      <w:pPr>
        <w:jc w:val="both"/>
        <w:rPr>
          <w:rFonts w:ascii="Georgia" w:hAnsi="Georgia"/>
          <w:sz w:val="24"/>
          <w:szCs w:val="24"/>
        </w:rPr>
      </w:pPr>
    </w:p>
    <w:p w:rsidR="009F1B8D" w:rsidRDefault="006D136A" w:rsidP="009F1B8D">
      <w:pPr>
        <w:jc w:val="center"/>
        <w:rPr>
          <w:rFonts w:ascii="Georgia" w:hAnsi="Georgia"/>
          <w:b/>
          <w:sz w:val="24"/>
          <w:szCs w:val="24"/>
        </w:rPr>
      </w:pPr>
      <w:r>
        <w:rPr>
          <w:rFonts w:ascii="Georgia" w:hAnsi="Georgia"/>
          <w:b/>
          <w:sz w:val="24"/>
          <w:szCs w:val="24"/>
        </w:rPr>
        <w:t xml:space="preserve">  </w:t>
      </w:r>
      <w:r w:rsidR="0026526C">
        <w:rPr>
          <w:rFonts w:ascii="Georgia" w:hAnsi="Georgia"/>
          <w:b/>
          <w:sz w:val="24"/>
          <w:szCs w:val="24"/>
        </w:rPr>
        <w:t>LES SIGNES CRUCIFORMES.</w:t>
      </w:r>
    </w:p>
    <w:p w:rsidR="0026526C" w:rsidRPr="000D07F6" w:rsidRDefault="0026526C" w:rsidP="0026526C">
      <w:pPr>
        <w:jc w:val="both"/>
        <w:rPr>
          <w:rFonts w:ascii="Georgia" w:hAnsi="Georgia"/>
          <w:sz w:val="24"/>
          <w:szCs w:val="24"/>
        </w:rPr>
      </w:pPr>
      <w:r w:rsidRPr="000D07F6">
        <w:rPr>
          <w:rFonts w:ascii="Georgia" w:hAnsi="Georgia"/>
          <w:sz w:val="24"/>
          <w:szCs w:val="24"/>
        </w:rPr>
        <w:t xml:space="preserve">  </w:t>
      </w:r>
      <w:r w:rsidR="008134EB">
        <w:rPr>
          <w:rFonts w:ascii="Georgia" w:hAnsi="Georgia"/>
          <w:sz w:val="24"/>
          <w:szCs w:val="24"/>
        </w:rPr>
        <w:t xml:space="preserve">   </w:t>
      </w:r>
      <w:r>
        <w:rPr>
          <w:rFonts w:ascii="Georgia" w:hAnsi="Georgia"/>
          <w:sz w:val="24"/>
          <w:szCs w:val="24"/>
        </w:rPr>
        <w:t>En plus des projets d’emblème</w:t>
      </w:r>
      <w:r w:rsidR="00547BAF">
        <w:rPr>
          <w:rFonts w:ascii="Georgia" w:hAnsi="Georgia"/>
          <w:sz w:val="24"/>
          <w:szCs w:val="24"/>
        </w:rPr>
        <w:t>s</w:t>
      </w:r>
      <w:r>
        <w:rPr>
          <w:rFonts w:ascii="Georgia" w:hAnsi="Georgia"/>
          <w:sz w:val="24"/>
          <w:szCs w:val="24"/>
        </w:rPr>
        <w:t xml:space="preserve"> pour </w:t>
      </w:r>
      <w:r w:rsidRPr="000D07F6">
        <w:rPr>
          <w:rFonts w:ascii="Georgia" w:hAnsi="Georgia"/>
          <w:sz w:val="24"/>
          <w:szCs w:val="24"/>
        </w:rPr>
        <w:t>la Gascogne</w:t>
      </w:r>
      <w:r>
        <w:rPr>
          <w:rFonts w:ascii="Georgia" w:hAnsi="Georgia"/>
          <w:sz w:val="24"/>
          <w:szCs w:val="24"/>
        </w:rPr>
        <w:t xml:space="preserve"> </w:t>
      </w:r>
      <w:r w:rsidR="00547BAF">
        <w:rPr>
          <w:rFonts w:ascii="Georgia" w:hAnsi="Georgia"/>
          <w:sz w:val="24"/>
          <w:szCs w:val="24"/>
        </w:rPr>
        <w:t>porteurs de</w:t>
      </w:r>
      <w:r>
        <w:rPr>
          <w:rFonts w:ascii="Georgia" w:hAnsi="Georgia"/>
          <w:sz w:val="24"/>
          <w:szCs w:val="24"/>
        </w:rPr>
        <w:t xml:space="preserve"> signes cruciformes</w:t>
      </w:r>
      <w:r w:rsidR="00547BAF">
        <w:rPr>
          <w:rFonts w:ascii="Georgia" w:hAnsi="Georgia"/>
          <w:sz w:val="24"/>
          <w:szCs w:val="24"/>
        </w:rPr>
        <w:t xml:space="preserve">, </w:t>
      </w:r>
      <w:r w:rsidR="00CA1622">
        <w:rPr>
          <w:rFonts w:ascii="Georgia" w:hAnsi="Georgia"/>
          <w:sz w:val="24"/>
          <w:szCs w:val="24"/>
        </w:rPr>
        <w:t xml:space="preserve">dérivés </w:t>
      </w:r>
      <w:r w:rsidR="00547BAF">
        <w:rPr>
          <w:rFonts w:ascii="Georgia" w:hAnsi="Georgia"/>
          <w:sz w:val="24"/>
          <w:szCs w:val="24"/>
        </w:rPr>
        <w:t>du culte solaire indoeuropéen</w:t>
      </w:r>
      <w:r w:rsidR="00CA1622">
        <w:rPr>
          <w:rFonts w:ascii="Georgia" w:hAnsi="Georgia"/>
          <w:sz w:val="24"/>
          <w:szCs w:val="24"/>
        </w:rPr>
        <w:t>,</w:t>
      </w:r>
      <w:r>
        <w:rPr>
          <w:rFonts w:ascii="Georgia" w:hAnsi="Georgia"/>
          <w:sz w:val="24"/>
          <w:szCs w:val="24"/>
        </w:rPr>
        <w:t xml:space="preserve"> i</w:t>
      </w:r>
      <w:r w:rsidRPr="000D07F6">
        <w:rPr>
          <w:rFonts w:ascii="Georgia" w:hAnsi="Georgia"/>
          <w:sz w:val="24"/>
          <w:szCs w:val="24"/>
        </w:rPr>
        <w:t>l a été</w:t>
      </w:r>
      <w:r>
        <w:rPr>
          <w:rFonts w:ascii="Georgia" w:hAnsi="Georgia"/>
          <w:sz w:val="24"/>
          <w:szCs w:val="24"/>
        </w:rPr>
        <w:t xml:space="preserve"> notamment</w:t>
      </w:r>
      <w:r w:rsidRPr="000D07F6">
        <w:rPr>
          <w:rFonts w:ascii="Georgia" w:hAnsi="Georgia"/>
          <w:sz w:val="24"/>
          <w:szCs w:val="24"/>
        </w:rPr>
        <w:t xml:space="preserve"> proposé </w:t>
      </w:r>
      <w:r w:rsidR="00CA1622">
        <w:rPr>
          <w:rFonts w:ascii="Georgia" w:hAnsi="Georgia"/>
          <w:sz w:val="24"/>
          <w:szCs w:val="24"/>
        </w:rPr>
        <w:t>une</w:t>
      </w:r>
      <w:r w:rsidRPr="000D07F6">
        <w:rPr>
          <w:rFonts w:ascii="Georgia" w:hAnsi="Georgia"/>
          <w:sz w:val="24"/>
          <w:szCs w:val="24"/>
        </w:rPr>
        <w:t xml:space="preserve"> </w:t>
      </w:r>
      <w:r w:rsidRPr="000D07F6">
        <w:rPr>
          <w:rFonts w:ascii="Georgia" w:hAnsi="Georgia"/>
          <w:i/>
          <w:sz w:val="24"/>
          <w:szCs w:val="24"/>
        </w:rPr>
        <w:t>bannière cultuelle</w:t>
      </w:r>
      <w:r w:rsidRPr="000D07F6">
        <w:rPr>
          <w:rFonts w:ascii="Georgia" w:hAnsi="Georgia"/>
          <w:i/>
          <w:color w:val="C00000"/>
          <w:sz w:val="24"/>
          <w:szCs w:val="24"/>
        </w:rPr>
        <w:t xml:space="preserve"> </w:t>
      </w:r>
      <w:r w:rsidRPr="000D07F6">
        <w:rPr>
          <w:rFonts w:ascii="Georgia" w:hAnsi="Georgia"/>
          <w:sz w:val="24"/>
          <w:szCs w:val="24"/>
        </w:rPr>
        <w:t>frappée d’une croix centrée</w:t>
      </w:r>
      <w:r w:rsidR="009C27BD">
        <w:rPr>
          <w:rFonts w:ascii="Georgia" w:hAnsi="Georgia"/>
          <w:sz w:val="24"/>
          <w:szCs w:val="24"/>
        </w:rPr>
        <w:t xml:space="preserve"> </w:t>
      </w:r>
      <w:r w:rsidRPr="000D07F6">
        <w:rPr>
          <w:rFonts w:ascii="Georgia" w:hAnsi="Georgia"/>
          <w:sz w:val="24"/>
          <w:szCs w:val="24"/>
        </w:rPr>
        <w:t>blanche sur fond rouge qui, selon la légende, aurait été accordée par le Pape aux formations de pèlerins gascons en partance pour la troisième croisade.</w:t>
      </w:r>
    </w:p>
    <w:p w:rsidR="00CA1622" w:rsidRDefault="0026526C" w:rsidP="0026526C">
      <w:pPr>
        <w:jc w:val="both"/>
        <w:rPr>
          <w:rFonts w:ascii="Georgia" w:hAnsi="Georgia"/>
          <w:sz w:val="24"/>
          <w:szCs w:val="24"/>
        </w:rPr>
      </w:pPr>
      <w:r w:rsidRPr="000D07F6">
        <w:rPr>
          <w:rFonts w:ascii="Georgia" w:hAnsi="Georgia"/>
          <w:sz w:val="24"/>
          <w:szCs w:val="24"/>
        </w:rPr>
        <w:t xml:space="preserve">     Or, cette interprétation de l’histoire ne correspond pas à la réalité</w:t>
      </w:r>
      <w:r w:rsidR="00CA1622">
        <w:rPr>
          <w:rFonts w:ascii="Georgia" w:hAnsi="Georgia"/>
          <w:sz w:val="24"/>
          <w:szCs w:val="24"/>
        </w:rPr>
        <w:t>.</w:t>
      </w:r>
    </w:p>
    <w:p w:rsidR="0026526C" w:rsidRPr="000D07F6" w:rsidRDefault="00CA1622" w:rsidP="0026526C">
      <w:pPr>
        <w:jc w:val="both"/>
        <w:rPr>
          <w:rFonts w:ascii="Georgia" w:hAnsi="Georgia"/>
          <w:sz w:val="24"/>
          <w:szCs w:val="24"/>
        </w:rPr>
      </w:pPr>
      <w:r>
        <w:rPr>
          <w:rFonts w:ascii="Georgia" w:hAnsi="Georgia"/>
          <w:sz w:val="24"/>
          <w:szCs w:val="24"/>
        </w:rPr>
        <w:t xml:space="preserve">     L</w:t>
      </w:r>
      <w:r w:rsidR="0026526C" w:rsidRPr="000D07F6">
        <w:rPr>
          <w:rFonts w:ascii="Georgia" w:hAnsi="Georgia"/>
          <w:sz w:val="24"/>
          <w:szCs w:val="24"/>
        </w:rPr>
        <w:t xml:space="preserve">ors des deux premières croisades les formations de pèlerins, quelle que soit leur nationalité, furent réunies sous une bannière commune portant une croix centrée de couleur rouge sur fond blanc ; par contre, lors de la troisième croisade, afin de distinguer les  formations entre elles, il leur fut attribué des bannières dont les couleurs de la croix variait avec la nationalité ou l’origine régionale; ainsi, les Flamands eurent droit à une bannière blanche avec une croix centrée verte, les Italiens à une bannière blanche à croix centrée jaune et les Bretons à une bannière blanche à croix centrée noire ; les Anglais reçurent une  bannière blanche à croix centrée rouge et les Français héritèrent d’une bannière rouge à croix centrée blanche qui fut leur </w:t>
      </w:r>
      <w:r w:rsidR="0026526C" w:rsidRPr="000D07F6">
        <w:rPr>
          <w:rFonts w:ascii="Georgia" w:hAnsi="Georgia"/>
          <w:i/>
          <w:sz w:val="24"/>
          <w:szCs w:val="24"/>
        </w:rPr>
        <w:t>premier drapeau national </w:t>
      </w:r>
      <w:r w:rsidR="0026526C" w:rsidRPr="000D07F6">
        <w:rPr>
          <w:rFonts w:ascii="Georgia" w:hAnsi="Georgia"/>
          <w:sz w:val="24"/>
          <w:szCs w:val="24"/>
        </w:rPr>
        <w:t>; il devint</w:t>
      </w:r>
      <w:r w:rsidR="0026526C" w:rsidRPr="000D07F6">
        <w:rPr>
          <w:rFonts w:ascii="Georgia" w:hAnsi="Georgia"/>
          <w:i/>
          <w:sz w:val="24"/>
          <w:szCs w:val="24"/>
        </w:rPr>
        <w:t xml:space="preserve"> bleu à croix centrée blanche </w:t>
      </w:r>
      <w:r w:rsidR="0026526C" w:rsidRPr="000D07F6">
        <w:rPr>
          <w:rFonts w:ascii="Georgia" w:hAnsi="Georgia"/>
          <w:sz w:val="24"/>
          <w:szCs w:val="24"/>
        </w:rPr>
        <w:t>pendant la guerre de Cent ans</w:t>
      </w:r>
      <w:r w:rsidR="0026526C" w:rsidRPr="00450CB5">
        <w:rPr>
          <w:rFonts w:ascii="Georgia" w:hAnsi="Georgia"/>
          <w:b/>
          <w:sz w:val="24"/>
          <w:szCs w:val="24"/>
        </w:rPr>
        <w:t xml:space="preserve"> </w:t>
      </w:r>
      <w:r w:rsidR="009C27BD">
        <w:rPr>
          <w:rFonts w:ascii="Georgia" w:hAnsi="Georgia"/>
          <w:b/>
          <w:sz w:val="24"/>
          <w:szCs w:val="24"/>
          <w:vertAlign w:val="superscript"/>
        </w:rPr>
        <w:t xml:space="preserve"> 1</w:t>
      </w:r>
      <w:r w:rsidR="00450CB5">
        <w:rPr>
          <w:rFonts w:ascii="Georgia" w:hAnsi="Georgia"/>
          <w:b/>
          <w:sz w:val="24"/>
          <w:szCs w:val="24"/>
        </w:rPr>
        <w:t>.</w:t>
      </w:r>
    </w:p>
    <w:p w:rsidR="0026526C" w:rsidRDefault="0026526C" w:rsidP="0026526C">
      <w:pPr>
        <w:jc w:val="both"/>
        <w:rPr>
          <w:rFonts w:ascii="Georgia" w:hAnsi="Georgia"/>
          <w:sz w:val="24"/>
          <w:szCs w:val="24"/>
        </w:rPr>
      </w:pPr>
      <w:r w:rsidRPr="000D07F6">
        <w:rPr>
          <w:rFonts w:ascii="Georgia" w:hAnsi="Georgia"/>
          <w:sz w:val="24"/>
          <w:szCs w:val="24"/>
        </w:rPr>
        <w:t xml:space="preserve">     Ainsi, faute d’avoir reçu une bannière qui les particularise les pèlerins gascons partirent pour la troisième croisade non sous leur drapeau, mais sous celui de la monarchie française.</w:t>
      </w:r>
    </w:p>
    <w:p w:rsidR="00CA1622" w:rsidRPr="000D07F6" w:rsidRDefault="00CA1622" w:rsidP="0026526C">
      <w:pPr>
        <w:jc w:val="both"/>
        <w:rPr>
          <w:rFonts w:ascii="Georgia" w:hAnsi="Georgia"/>
          <w:sz w:val="24"/>
          <w:szCs w:val="24"/>
        </w:rPr>
      </w:pPr>
    </w:p>
    <w:p w:rsidR="00F4395D" w:rsidRPr="00CA1622" w:rsidRDefault="00CA1622" w:rsidP="00CA1622">
      <w:pPr>
        <w:jc w:val="center"/>
        <w:rPr>
          <w:rFonts w:ascii="Georgia" w:hAnsi="Georgia"/>
          <w:b/>
          <w:sz w:val="24"/>
          <w:szCs w:val="24"/>
        </w:rPr>
      </w:pPr>
      <w:r>
        <w:rPr>
          <w:rFonts w:ascii="Georgia" w:hAnsi="Georgia"/>
          <w:b/>
          <w:sz w:val="24"/>
          <w:szCs w:val="24"/>
        </w:rPr>
        <w:t>D’AUTRE PART …</w:t>
      </w:r>
    </w:p>
    <w:p w:rsidR="00CA1622" w:rsidRPr="00450CB5" w:rsidRDefault="00CA1622" w:rsidP="00F4395D">
      <w:pPr>
        <w:jc w:val="both"/>
        <w:rPr>
          <w:rFonts w:ascii="Georgia" w:hAnsi="Georgia"/>
          <w:i/>
          <w:sz w:val="24"/>
          <w:szCs w:val="24"/>
        </w:rPr>
      </w:pPr>
      <w:r>
        <w:rPr>
          <w:rFonts w:ascii="Georgia" w:hAnsi="Georgia"/>
          <w:sz w:val="24"/>
          <w:szCs w:val="24"/>
        </w:rPr>
        <w:lastRenderedPageBreak/>
        <w:t xml:space="preserve">     </w:t>
      </w:r>
      <w:r w:rsidR="00F4395D">
        <w:rPr>
          <w:rFonts w:ascii="Georgia" w:hAnsi="Georgia"/>
          <w:sz w:val="24"/>
          <w:szCs w:val="24"/>
        </w:rPr>
        <w:t>L</w:t>
      </w:r>
      <w:r>
        <w:rPr>
          <w:rFonts w:ascii="Georgia" w:hAnsi="Georgia"/>
          <w:sz w:val="24"/>
          <w:szCs w:val="24"/>
        </w:rPr>
        <w:t>a conception de l</w:t>
      </w:r>
      <w:r w:rsidR="00F4395D" w:rsidRPr="000D07F6">
        <w:rPr>
          <w:rFonts w:ascii="Georgia" w:hAnsi="Georgia"/>
          <w:sz w:val="24"/>
          <w:szCs w:val="24"/>
        </w:rPr>
        <w:t xml:space="preserve">’emblème dénommé </w:t>
      </w:r>
      <w:r w:rsidR="00F4395D" w:rsidRPr="000D07F6">
        <w:rPr>
          <w:rFonts w:ascii="Georgia" w:hAnsi="Georgia"/>
          <w:i/>
          <w:sz w:val="24"/>
          <w:szCs w:val="24"/>
        </w:rPr>
        <w:t xml:space="preserve">la </w:t>
      </w:r>
      <w:proofErr w:type="spellStart"/>
      <w:r w:rsidR="00F4395D" w:rsidRPr="000D07F6">
        <w:rPr>
          <w:rFonts w:ascii="Georgia" w:hAnsi="Georgia"/>
          <w:i/>
          <w:sz w:val="24"/>
          <w:szCs w:val="24"/>
        </w:rPr>
        <w:t>Daune</w:t>
      </w:r>
      <w:proofErr w:type="spellEnd"/>
      <w:r w:rsidR="00F4395D" w:rsidRPr="000D07F6">
        <w:rPr>
          <w:rFonts w:ascii="Georgia" w:hAnsi="Georgia"/>
          <w:sz w:val="24"/>
          <w:szCs w:val="24"/>
        </w:rPr>
        <w:t xml:space="preserve"> par tous ceux qui l’ont adopté</w:t>
      </w:r>
      <w:r w:rsidR="00F4395D">
        <w:rPr>
          <w:rFonts w:ascii="Georgia" w:hAnsi="Georgia"/>
          <w:sz w:val="24"/>
          <w:szCs w:val="24"/>
        </w:rPr>
        <w:t xml:space="preserve">, </w:t>
      </w:r>
      <w:r>
        <w:rPr>
          <w:rFonts w:ascii="Georgia" w:hAnsi="Georgia"/>
          <w:sz w:val="24"/>
          <w:szCs w:val="24"/>
        </w:rPr>
        <w:t xml:space="preserve">a été très influencée par le propos du grand historien </w:t>
      </w:r>
      <w:r w:rsidRPr="000D07F6">
        <w:rPr>
          <w:rFonts w:ascii="Georgia" w:hAnsi="Georgia"/>
          <w:sz w:val="24"/>
          <w:szCs w:val="24"/>
        </w:rPr>
        <w:t>Fernand Braudel</w:t>
      </w:r>
      <w:r>
        <w:rPr>
          <w:rFonts w:ascii="Georgia" w:hAnsi="Georgia"/>
          <w:sz w:val="24"/>
          <w:szCs w:val="24"/>
        </w:rPr>
        <w:t xml:space="preserve"> qui</w:t>
      </w:r>
      <w:r w:rsidR="009B3DB3">
        <w:rPr>
          <w:rFonts w:ascii="Georgia" w:hAnsi="Georgia"/>
          <w:sz w:val="24"/>
          <w:szCs w:val="24"/>
        </w:rPr>
        <w:t>,</w:t>
      </w:r>
      <w:r>
        <w:rPr>
          <w:rFonts w:ascii="Georgia" w:hAnsi="Georgia"/>
          <w:sz w:val="24"/>
          <w:szCs w:val="24"/>
        </w:rPr>
        <w:t xml:space="preserve"> dans son</w:t>
      </w:r>
      <w:r w:rsidR="009C27BD">
        <w:rPr>
          <w:rFonts w:ascii="Georgia" w:hAnsi="Georgia"/>
          <w:sz w:val="24"/>
          <w:szCs w:val="24"/>
        </w:rPr>
        <w:t xml:space="preserve"> ouvrage </w:t>
      </w:r>
      <w:r>
        <w:rPr>
          <w:rFonts w:ascii="Georgia" w:hAnsi="Georgia"/>
          <w:i/>
          <w:sz w:val="24"/>
          <w:szCs w:val="24"/>
        </w:rPr>
        <w:t xml:space="preserve">L’identité de la </w:t>
      </w:r>
      <w:r w:rsidR="00FA1CB8">
        <w:rPr>
          <w:rFonts w:ascii="Georgia" w:hAnsi="Georgia"/>
          <w:i/>
          <w:sz w:val="24"/>
          <w:szCs w:val="24"/>
        </w:rPr>
        <w:t xml:space="preserve">France </w:t>
      </w:r>
      <w:r w:rsidR="00FA1CB8">
        <w:rPr>
          <w:rFonts w:ascii="Georgia" w:hAnsi="Georgia"/>
          <w:b/>
          <w:sz w:val="24"/>
          <w:szCs w:val="24"/>
          <w:vertAlign w:val="superscript"/>
        </w:rPr>
        <w:t>2</w:t>
      </w:r>
      <w:r w:rsidR="00450CB5">
        <w:rPr>
          <w:rFonts w:ascii="Georgia" w:hAnsi="Georgia"/>
          <w:b/>
          <w:sz w:val="24"/>
          <w:szCs w:val="24"/>
          <w:vertAlign w:val="superscript"/>
        </w:rPr>
        <w:t xml:space="preserve"> </w:t>
      </w:r>
      <w:r w:rsidR="00450CB5">
        <w:rPr>
          <w:rFonts w:ascii="Georgia" w:hAnsi="Georgia"/>
          <w:sz w:val="24"/>
          <w:szCs w:val="24"/>
        </w:rPr>
        <w:t>é</w:t>
      </w:r>
      <w:r>
        <w:rPr>
          <w:rFonts w:ascii="Georgia" w:hAnsi="Georgia"/>
          <w:sz w:val="24"/>
          <w:szCs w:val="24"/>
        </w:rPr>
        <w:t>crit</w:t>
      </w:r>
      <w:r w:rsidR="006D136A">
        <w:rPr>
          <w:rFonts w:ascii="Georgia" w:hAnsi="Georgia"/>
          <w:sz w:val="24"/>
          <w:szCs w:val="24"/>
        </w:rPr>
        <w:t>,</w:t>
      </w:r>
      <w:r>
        <w:rPr>
          <w:rFonts w:ascii="Georgia" w:hAnsi="Georgia"/>
          <w:sz w:val="24"/>
          <w:szCs w:val="24"/>
        </w:rPr>
        <w:t xml:space="preserve"> après avoir cité Jean </w:t>
      </w:r>
      <w:proofErr w:type="spellStart"/>
      <w:r>
        <w:rPr>
          <w:rFonts w:ascii="Georgia" w:hAnsi="Georgia"/>
          <w:sz w:val="24"/>
          <w:szCs w:val="24"/>
        </w:rPr>
        <w:t>Markale</w:t>
      </w:r>
      <w:proofErr w:type="spellEnd"/>
      <w:r>
        <w:rPr>
          <w:rFonts w:ascii="Georgia" w:hAnsi="Georgia"/>
          <w:sz w:val="24"/>
          <w:szCs w:val="24"/>
        </w:rPr>
        <w:t xml:space="preserve"> </w:t>
      </w:r>
      <w:proofErr w:type="gramStart"/>
      <w:r w:rsidR="00FA1CB8">
        <w:rPr>
          <w:rFonts w:ascii="Georgia" w:hAnsi="Georgia"/>
          <w:b/>
          <w:sz w:val="24"/>
          <w:szCs w:val="24"/>
          <w:vertAlign w:val="superscript"/>
        </w:rPr>
        <w:t>3</w:t>
      </w:r>
      <w:r w:rsidR="00450CB5">
        <w:rPr>
          <w:rFonts w:ascii="Georgia" w:hAnsi="Georgia"/>
          <w:sz w:val="24"/>
          <w:szCs w:val="24"/>
        </w:rPr>
        <w:t xml:space="preserve"> ,</w:t>
      </w:r>
      <w:proofErr w:type="gramEnd"/>
      <w:r w:rsidR="00450CB5">
        <w:rPr>
          <w:rFonts w:ascii="Georgia" w:hAnsi="Georgia"/>
          <w:sz w:val="24"/>
          <w:szCs w:val="24"/>
        </w:rPr>
        <w:t xml:space="preserve"> </w:t>
      </w:r>
      <w:r w:rsidR="00450CB5" w:rsidRPr="000D07F6">
        <w:rPr>
          <w:rFonts w:ascii="Georgia" w:hAnsi="Georgia"/>
          <w:i/>
          <w:sz w:val="24"/>
          <w:szCs w:val="24"/>
        </w:rPr>
        <w:t>Ne dîtes pas que la préhistoire n’est pas l’histoire. Ne dites pas que la Gaule n’existe pas avant la Gaule ou que la France n’existe pas avant la France, que l’une et l’autre ne s’expliquent pas, en plus d’un de leurs traits, par les millénaires antérieurs à la conquête romaine.</w:t>
      </w:r>
    </w:p>
    <w:p w:rsidR="00450CB5" w:rsidRPr="000D07F6" w:rsidRDefault="00450CB5" w:rsidP="00450CB5">
      <w:pPr>
        <w:jc w:val="both"/>
        <w:rPr>
          <w:rFonts w:ascii="Georgia" w:hAnsi="Georgia"/>
          <w:sz w:val="24"/>
          <w:szCs w:val="24"/>
        </w:rPr>
      </w:pPr>
      <w:r w:rsidRPr="000D07F6">
        <w:rPr>
          <w:rFonts w:ascii="Georgia" w:hAnsi="Georgia"/>
          <w:sz w:val="24"/>
          <w:szCs w:val="24"/>
        </w:rPr>
        <w:t xml:space="preserve">     Or, la France </w:t>
      </w:r>
      <w:r w:rsidR="006D136A">
        <w:rPr>
          <w:rFonts w:ascii="Georgia" w:hAnsi="Georgia"/>
          <w:sz w:val="24"/>
          <w:szCs w:val="24"/>
        </w:rPr>
        <w:t xml:space="preserve"> </w:t>
      </w:r>
      <w:r w:rsidRPr="000D07F6">
        <w:rPr>
          <w:rFonts w:ascii="Georgia" w:hAnsi="Georgia"/>
          <w:sz w:val="24"/>
          <w:szCs w:val="24"/>
        </w:rPr>
        <w:t>est  un</w:t>
      </w:r>
      <w:r w:rsidR="006D136A">
        <w:rPr>
          <w:rFonts w:ascii="Georgia" w:hAnsi="Georgia"/>
          <w:sz w:val="24"/>
          <w:szCs w:val="24"/>
        </w:rPr>
        <w:t xml:space="preserve"> </w:t>
      </w:r>
      <w:r w:rsidRPr="000D07F6">
        <w:rPr>
          <w:rFonts w:ascii="Georgia" w:hAnsi="Georgia"/>
          <w:sz w:val="24"/>
          <w:szCs w:val="24"/>
        </w:rPr>
        <w:t xml:space="preserve"> État</w:t>
      </w:r>
      <w:r w:rsidR="006D136A">
        <w:rPr>
          <w:rFonts w:ascii="Georgia" w:hAnsi="Georgia"/>
          <w:sz w:val="24"/>
          <w:szCs w:val="24"/>
        </w:rPr>
        <w:t xml:space="preserve">  qui s’est</w:t>
      </w:r>
      <w:r w:rsidRPr="000D07F6">
        <w:rPr>
          <w:rFonts w:ascii="Georgia" w:hAnsi="Georgia"/>
          <w:sz w:val="24"/>
          <w:szCs w:val="24"/>
        </w:rPr>
        <w:t xml:space="preserve"> constitué en nation par la conquête de territoires et de peuples qui</w:t>
      </w:r>
      <w:r w:rsidRPr="000D07F6">
        <w:rPr>
          <w:rFonts w:ascii="Georgia" w:hAnsi="Georgia"/>
          <w:i/>
          <w:sz w:val="24"/>
          <w:szCs w:val="24"/>
        </w:rPr>
        <w:t xml:space="preserve"> </w:t>
      </w:r>
      <w:r w:rsidRPr="000D07F6">
        <w:rPr>
          <w:rFonts w:ascii="Georgia" w:hAnsi="Georgia"/>
          <w:sz w:val="24"/>
          <w:szCs w:val="24"/>
        </w:rPr>
        <w:t>l’ont précédée dans le temps et dans l’espace.</w:t>
      </w:r>
    </w:p>
    <w:p w:rsidR="009C27BD" w:rsidRDefault="00450CB5" w:rsidP="009C27BD">
      <w:pPr>
        <w:jc w:val="both"/>
        <w:rPr>
          <w:rFonts w:ascii="Georgia" w:hAnsi="Georgia"/>
          <w:sz w:val="24"/>
          <w:szCs w:val="24"/>
        </w:rPr>
      </w:pPr>
      <w:r w:rsidRPr="000D07F6">
        <w:rPr>
          <w:rFonts w:ascii="Georgia" w:hAnsi="Georgia"/>
          <w:sz w:val="24"/>
          <w:szCs w:val="24"/>
        </w:rPr>
        <w:t xml:space="preserve">     </w:t>
      </w:r>
      <w:r w:rsidR="009C27BD">
        <w:rPr>
          <w:rFonts w:ascii="Georgia" w:hAnsi="Georgia"/>
          <w:sz w:val="24"/>
          <w:szCs w:val="24"/>
        </w:rPr>
        <w:t>La Gascogne</w:t>
      </w:r>
      <w:r w:rsidR="009C27BD" w:rsidRPr="000D07F6">
        <w:rPr>
          <w:rFonts w:ascii="Georgia" w:hAnsi="Georgia"/>
          <w:sz w:val="24"/>
          <w:szCs w:val="24"/>
        </w:rPr>
        <w:t xml:space="preserve"> </w:t>
      </w:r>
      <w:r w:rsidR="009C27BD">
        <w:rPr>
          <w:rFonts w:ascii="Georgia" w:hAnsi="Georgia"/>
          <w:sz w:val="24"/>
          <w:szCs w:val="24"/>
        </w:rPr>
        <w:t xml:space="preserve">est le </w:t>
      </w:r>
      <w:r w:rsidR="009C27BD" w:rsidRPr="000D07F6">
        <w:rPr>
          <w:rFonts w:ascii="Georgia" w:hAnsi="Georgia"/>
          <w:sz w:val="24"/>
          <w:szCs w:val="24"/>
        </w:rPr>
        <w:t>paradigme de ces territoires et de ces peuples qui on</w:t>
      </w:r>
      <w:r w:rsidR="0049045E">
        <w:rPr>
          <w:rFonts w:ascii="Georgia" w:hAnsi="Georgia"/>
          <w:sz w:val="24"/>
          <w:szCs w:val="24"/>
        </w:rPr>
        <w:t>t contribué à doter la France d</w:t>
      </w:r>
      <w:r w:rsidR="009C27BD" w:rsidRPr="000D07F6">
        <w:rPr>
          <w:rFonts w:ascii="Georgia" w:hAnsi="Georgia"/>
          <w:sz w:val="24"/>
          <w:szCs w:val="24"/>
        </w:rPr>
        <w:t xml:space="preserve">e </w:t>
      </w:r>
      <w:r w:rsidR="0049045E">
        <w:rPr>
          <w:rFonts w:ascii="Georgia" w:hAnsi="Georgia"/>
          <w:sz w:val="24"/>
          <w:szCs w:val="24"/>
        </w:rPr>
        <w:t xml:space="preserve">la </w:t>
      </w:r>
      <w:r w:rsidR="009C27BD" w:rsidRPr="000D07F6">
        <w:rPr>
          <w:rFonts w:ascii="Georgia" w:hAnsi="Georgia"/>
          <w:sz w:val="24"/>
          <w:szCs w:val="24"/>
        </w:rPr>
        <w:t>«notoriété archéologique»</w:t>
      </w:r>
      <w:r w:rsidR="009255BE">
        <w:rPr>
          <w:rFonts w:ascii="Georgia" w:hAnsi="Georgia"/>
          <w:sz w:val="24"/>
          <w:szCs w:val="24"/>
        </w:rPr>
        <w:t xml:space="preserve"> </w:t>
      </w:r>
      <w:r w:rsidR="0026337C" w:rsidRPr="009255BE">
        <w:rPr>
          <w:rFonts w:ascii="Georgia" w:hAnsi="Georgia"/>
          <w:b/>
          <w:sz w:val="24"/>
          <w:szCs w:val="24"/>
          <w:vertAlign w:val="superscript"/>
        </w:rPr>
        <w:t>4</w:t>
      </w:r>
      <w:r w:rsidR="009C27BD">
        <w:rPr>
          <w:rFonts w:ascii="Georgia" w:hAnsi="Georgia"/>
          <w:sz w:val="24"/>
          <w:szCs w:val="24"/>
          <w:vertAlign w:val="superscript"/>
        </w:rPr>
        <w:t xml:space="preserve"> </w:t>
      </w:r>
      <w:r w:rsidR="009C27BD" w:rsidRPr="000D07F6">
        <w:rPr>
          <w:rFonts w:ascii="Georgia" w:hAnsi="Georgia"/>
          <w:sz w:val="24"/>
          <w:szCs w:val="24"/>
        </w:rPr>
        <w:t>qu’elle leur doit.</w:t>
      </w:r>
    </w:p>
    <w:p w:rsidR="009B3DB3" w:rsidRDefault="009C27BD" w:rsidP="00450CB5">
      <w:pPr>
        <w:jc w:val="both"/>
        <w:rPr>
          <w:rFonts w:ascii="Georgia" w:hAnsi="Georgia"/>
          <w:sz w:val="24"/>
          <w:szCs w:val="24"/>
        </w:rPr>
      </w:pPr>
      <w:r>
        <w:rPr>
          <w:rFonts w:ascii="Georgia" w:hAnsi="Georgia"/>
          <w:sz w:val="24"/>
          <w:szCs w:val="24"/>
        </w:rPr>
        <w:t xml:space="preserve">     </w:t>
      </w:r>
      <w:r w:rsidR="00450CB5" w:rsidRPr="000D07F6">
        <w:rPr>
          <w:rFonts w:ascii="Georgia" w:hAnsi="Georgia"/>
          <w:sz w:val="24"/>
          <w:szCs w:val="24"/>
        </w:rPr>
        <w:t xml:space="preserve">La </w:t>
      </w:r>
      <w:r w:rsidR="009B3DB3">
        <w:rPr>
          <w:rFonts w:ascii="Georgia" w:hAnsi="Georgia"/>
          <w:sz w:val="24"/>
          <w:szCs w:val="24"/>
        </w:rPr>
        <w:t>réalité de s</w:t>
      </w:r>
      <w:r w:rsidR="00450CB5" w:rsidRPr="000D07F6">
        <w:rPr>
          <w:rFonts w:ascii="Georgia" w:hAnsi="Georgia"/>
          <w:sz w:val="24"/>
          <w:szCs w:val="24"/>
        </w:rPr>
        <w:t xml:space="preserve">a préhistoire et de </w:t>
      </w:r>
      <w:r w:rsidR="009B3DB3">
        <w:rPr>
          <w:rFonts w:ascii="Georgia" w:hAnsi="Georgia"/>
          <w:sz w:val="24"/>
          <w:szCs w:val="24"/>
        </w:rPr>
        <w:t xml:space="preserve">son </w:t>
      </w:r>
      <w:r w:rsidR="00450CB5" w:rsidRPr="000D07F6">
        <w:rPr>
          <w:rFonts w:ascii="Georgia" w:hAnsi="Georgia"/>
          <w:sz w:val="24"/>
          <w:szCs w:val="24"/>
        </w:rPr>
        <w:t>histoire</w:t>
      </w:r>
      <w:r w:rsidR="00450CB5" w:rsidRPr="000D07F6">
        <w:rPr>
          <w:rFonts w:ascii="Georgia" w:hAnsi="Georgia"/>
          <w:i/>
          <w:sz w:val="24"/>
          <w:szCs w:val="24"/>
        </w:rPr>
        <w:t xml:space="preserve">  </w:t>
      </w:r>
      <w:r w:rsidRPr="000D07F6">
        <w:rPr>
          <w:rFonts w:ascii="Georgia" w:hAnsi="Georgia"/>
          <w:sz w:val="24"/>
          <w:szCs w:val="24"/>
        </w:rPr>
        <w:t>autorise à dire</w:t>
      </w:r>
      <w:r>
        <w:rPr>
          <w:rFonts w:ascii="Georgia" w:hAnsi="Georgia"/>
          <w:sz w:val="24"/>
          <w:szCs w:val="24"/>
        </w:rPr>
        <w:t xml:space="preserve"> que</w:t>
      </w:r>
      <w:r w:rsidRPr="000D07F6">
        <w:rPr>
          <w:rFonts w:ascii="Georgia" w:hAnsi="Georgia"/>
          <w:sz w:val="24"/>
          <w:szCs w:val="24"/>
        </w:rPr>
        <w:t xml:space="preserve"> </w:t>
      </w:r>
      <w:r w:rsidRPr="000D07F6">
        <w:rPr>
          <w:rFonts w:ascii="Georgia" w:hAnsi="Georgia"/>
          <w:i/>
          <w:sz w:val="24"/>
          <w:szCs w:val="24"/>
        </w:rPr>
        <w:t>la Gascogne a existé bien avant la Gascogne</w:t>
      </w:r>
      <w:r w:rsidR="009B3DB3">
        <w:rPr>
          <w:rFonts w:ascii="Georgia" w:hAnsi="Georgia"/>
          <w:i/>
          <w:sz w:val="24"/>
          <w:szCs w:val="24"/>
        </w:rPr>
        <w:t xml:space="preserve"> et qu’elle s’explique en plus de ses fondamentaux ethno-sociétaux-culturels par les millénaires antérieurs aux conquêtes romaine, française et anglaise.</w:t>
      </w:r>
    </w:p>
    <w:p w:rsidR="00450CB5" w:rsidRDefault="009B3DB3" w:rsidP="00450CB5">
      <w:pPr>
        <w:jc w:val="both"/>
        <w:rPr>
          <w:rFonts w:ascii="Georgia" w:hAnsi="Georgia"/>
          <w:sz w:val="24"/>
          <w:szCs w:val="24"/>
        </w:rPr>
      </w:pPr>
      <w:r>
        <w:rPr>
          <w:rFonts w:ascii="Georgia" w:hAnsi="Georgia"/>
          <w:sz w:val="24"/>
          <w:szCs w:val="24"/>
        </w:rPr>
        <w:t xml:space="preserve">     Elle a </w:t>
      </w:r>
      <w:r w:rsidR="00450CB5" w:rsidRPr="000D07F6">
        <w:rPr>
          <w:rFonts w:ascii="Georgia" w:hAnsi="Georgia"/>
          <w:sz w:val="24"/>
          <w:szCs w:val="24"/>
        </w:rPr>
        <w:t>aussi</w:t>
      </w:r>
      <w:r>
        <w:rPr>
          <w:rFonts w:ascii="Georgia" w:hAnsi="Georgia"/>
          <w:sz w:val="24"/>
          <w:szCs w:val="24"/>
        </w:rPr>
        <w:t xml:space="preserve"> </w:t>
      </w:r>
      <w:r w:rsidR="00450CB5" w:rsidRPr="000D07F6">
        <w:rPr>
          <w:rFonts w:ascii="Georgia" w:hAnsi="Georgia"/>
          <w:sz w:val="24"/>
          <w:szCs w:val="24"/>
        </w:rPr>
        <w:t xml:space="preserve">changé de nom </w:t>
      </w:r>
      <w:r w:rsidRPr="000D07F6">
        <w:rPr>
          <w:rFonts w:ascii="Georgia" w:hAnsi="Georgia"/>
          <w:sz w:val="24"/>
          <w:szCs w:val="24"/>
        </w:rPr>
        <w:t>plusieurs fois</w:t>
      </w:r>
      <w:r>
        <w:rPr>
          <w:rFonts w:ascii="Georgia" w:hAnsi="Georgia"/>
          <w:sz w:val="24"/>
          <w:szCs w:val="24"/>
        </w:rPr>
        <w:t>; </w:t>
      </w:r>
      <w:r w:rsidR="00450CB5" w:rsidRPr="000D07F6">
        <w:rPr>
          <w:rFonts w:ascii="Georgia" w:hAnsi="Georgia"/>
          <w:sz w:val="24"/>
          <w:szCs w:val="24"/>
        </w:rPr>
        <w:t xml:space="preserve">l’espace </w:t>
      </w:r>
      <w:proofErr w:type="spellStart"/>
      <w:r w:rsidR="00450CB5" w:rsidRPr="000D07F6">
        <w:rPr>
          <w:rFonts w:ascii="Georgia" w:hAnsi="Georgia"/>
          <w:sz w:val="24"/>
          <w:szCs w:val="24"/>
        </w:rPr>
        <w:t>aquitano</w:t>
      </w:r>
      <w:proofErr w:type="spellEnd"/>
      <w:r w:rsidR="00450CB5" w:rsidRPr="000D07F6">
        <w:rPr>
          <w:rFonts w:ascii="Georgia" w:hAnsi="Georgia"/>
          <w:sz w:val="24"/>
          <w:szCs w:val="24"/>
        </w:rPr>
        <w:t xml:space="preserve">-pyrénéen dont l’actuel territoire gascon constituait </w:t>
      </w:r>
      <w:r>
        <w:rPr>
          <w:rFonts w:ascii="Georgia" w:hAnsi="Georgia"/>
          <w:sz w:val="24"/>
          <w:szCs w:val="24"/>
        </w:rPr>
        <w:t xml:space="preserve">le centre fut d’abord dénommé </w:t>
      </w:r>
      <w:r w:rsidR="00450CB5" w:rsidRPr="000D07F6">
        <w:rPr>
          <w:rFonts w:ascii="Georgia" w:hAnsi="Georgia"/>
          <w:sz w:val="24"/>
          <w:szCs w:val="24"/>
        </w:rPr>
        <w:t>Aquitaine</w:t>
      </w:r>
      <w:r>
        <w:rPr>
          <w:rFonts w:ascii="Georgia" w:hAnsi="Georgia"/>
          <w:sz w:val="24"/>
          <w:szCs w:val="24"/>
        </w:rPr>
        <w:t>,</w:t>
      </w:r>
      <w:r w:rsidR="00450CB5" w:rsidRPr="000D07F6">
        <w:rPr>
          <w:rFonts w:ascii="Georgia" w:hAnsi="Georgia"/>
          <w:sz w:val="24"/>
          <w:szCs w:val="24"/>
        </w:rPr>
        <w:t xml:space="preserve"> avant de devenir la </w:t>
      </w:r>
      <w:proofErr w:type="spellStart"/>
      <w:r w:rsidR="00450CB5" w:rsidRPr="000D07F6">
        <w:rPr>
          <w:rFonts w:ascii="Georgia" w:hAnsi="Georgia"/>
          <w:i/>
          <w:sz w:val="24"/>
          <w:szCs w:val="24"/>
        </w:rPr>
        <w:t>Novempopulanie</w:t>
      </w:r>
      <w:proofErr w:type="spellEnd"/>
      <w:r w:rsidR="00450CB5" w:rsidRPr="000D07F6">
        <w:rPr>
          <w:rFonts w:ascii="Georgia" w:hAnsi="Georgia"/>
          <w:sz w:val="24"/>
          <w:szCs w:val="24"/>
        </w:rPr>
        <w:t xml:space="preserve"> dont les limites correspondaient à peu près à celles de la </w:t>
      </w:r>
      <w:r w:rsidR="00450CB5" w:rsidRPr="000D07F6">
        <w:rPr>
          <w:rFonts w:ascii="Georgia" w:hAnsi="Georgia"/>
          <w:i/>
          <w:sz w:val="24"/>
          <w:szCs w:val="24"/>
        </w:rPr>
        <w:t xml:space="preserve">Gascogne </w:t>
      </w:r>
      <w:r w:rsidR="00450CB5" w:rsidRPr="000D07F6">
        <w:rPr>
          <w:rFonts w:ascii="Georgia" w:hAnsi="Georgia"/>
          <w:sz w:val="24"/>
          <w:szCs w:val="24"/>
        </w:rPr>
        <w:t>d’aujourd’hui, puis de prendre le nom</w:t>
      </w:r>
      <w:r>
        <w:rPr>
          <w:rFonts w:ascii="Georgia" w:hAnsi="Georgia"/>
          <w:sz w:val="24"/>
          <w:szCs w:val="24"/>
        </w:rPr>
        <w:t xml:space="preserve"> de Gascogne</w:t>
      </w:r>
      <w:r w:rsidR="00450CB5" w:rsidRPr="000D07F6">
        <w:rPr>
          <w:rFonts w:ascii="Georgia" w:hAnsi="Georgia"/>
          <w:i/>
          <w:sz w:val="24"/>
          <w:szCs w:val="24"/>
        </w:rPr>
        <w:t xml:space="preserve"> </w:t>
      </w:r>
      <w:r w:rsidR="00450CB5" w:rsidRPr="000D07F6">
        <w:rPr>
          <w:rFonts w:ascii="Georgia" w:hAnsi="Georgia"/>
          <w:sz w:val="24"/>
          <w:szCs w:val="24"/>
        </w:rPr>
        <w:t xml:space="preserve">qu’elle porte depuis l’invasion des Vascons pyrénéens.  </w:t>
      </w:r>
    </w:p>
    <w:p w:rsidR="009C27BD" w:rsidRDefault="009C27BD" w:rsidP="009C27BD">
      <w:pPr>
        <w:jc w:val="both"/>
        <w:rPr>
          <w:rFonts w:ascii="Georgia" w:hAnsi="Georgia"/>
          <w:sz w:val="18"/>
          <w:szCs w:val="18"/>
        </w:rPr>
      </w:pPr>
    </w:p>
    <w:p w:rsidR="009C27BD" w:rsidRDefault="009C27BD" w:rsidP="009C27BD">
      <w:pPr>
        <w:jc w:val="both"/>
        <w:rPr>
          <w:rFonts w:ascii="Georgia" w:hAnsi="Georgia"/>
          <w:sz w:val="24"/>
          <w:szCs w:val="24"/>
        </w:rPr>
      </w:pPr>
      <w:r>
        <w:rPr>
          <w:rFonts w:ascii="Georgia" w:hAnsi="Georgia"/>
          <w:sz w:val="24"/>
          <w:szCs w:val="24"/>
        </w:rPr>
        <w:t>……….</w:t>
      </w:r>
    </w:p>
    <w:p w:rsidR="009C27BD" w:rsidRPr="009C27BD" w:rsidRDefault="009C27BD" w:rsidP="009C27BD">
      <w:pPr>
        <w:jc w:val="both"/>
        <w:rPr>
          <w:rFonts w:ascii="Georgia" w:hAnsi="Georgia"/>
          <w:sz w:val="18"/>
          <w:szCs w:val="18"/>
        </w:rPr>
      </w:pPr>
      <w:r>
        <w:rPr>
          <w:rFonts w:ascii="Georgia" w:hAnsi="Georgia"/>
          <w:sz w:val="18"/>
          <w:szCs w:val="18"/>
        </w:rPr>
        <w:t>1.</w:t>
      </w:r>
      <w:r w:rsidRPr="009C27BD">
        <w:rPr>
          <w:rFonts w:ascii="Georgia" w:hAnsi="Georgia"/>
          <w:sz w:val="18"/>
          <w:szCs w:val="18"/>
        </w:rPr>
        <w:t xml:space="preserve"> Voir le très bel ouvrage bien documenté et abondamment illustré </w:t>
      </w:r>
      <w:r w:rsidRPr="009C27BD">
        <w:rPr>
          <w:rFonts w:ascii="Georgia" w:hAnsi="Georgia"/>
          <w:i/>
          <w:sz w:val="18"/>
          <w:szCs w:val="18"/>
        </w:rPr>
        <w:t>Les drapeaux Bretons</w:t>
      </w:r>
      <w:r w:rsidRPr="009C27BD">
        <w:rPr>
          <w:rFonts w:ascii="Georgia" w:hAnsi="Georgia"/>
          <w:sz w:val="18"/>
          <w:szCs w:val="18"/>
        </w:rPr>
        <w:t xml:space="preserve"> </w:t>
      </w:r>
      <w:r w:rsidRPr="009C27BD">
        <w:rPr>
          <w:rFonts w:ascii="Georgia" w:hAnsi="Georgia"/>
          <w:i/>
          <w:sz w:val="18"/>
          <w:szCs w:val="18"/>
        </w:rPr>
        <w:t xml:space="preserve">des origines à nos jours </w:t>
      </w:r>
      <w:r w:rsidRPr="009C27BD">
        <w:rPr>
          <w:rFonts w:ascii="Georgia" w:hAnsi="Georgia"/>
          <w:sz w:val="18"/>
          <w:szCs w:val="18"/>
        </w:rPr>
        <w:t xml:space="preserve">de M. Philippe RAULT, fondateur de la Société Bretonne de Vexillologie. Éd. </w:t>
      </w:r>
      <w:r w:rsidRPr="009C27BD">
        <w:rPr>
          <w:rFonts w:ascii="Georgia" w:hAnsi="Georgia"/>
          <w:i/>
          <w:sz w:val="18"/>
          <w:szCs w:val="18"/>
        </w:rPr>
        <w:t xml:space="preserve">Coop </w:t>
      </w:r>
      <w:proofErr w:type="spellStart"/>
      <w:r w:rsidRPr="009C27BD">
        <w:rPr>
          <w:rFonts w:ascii="Georgia" w:hAnsi="Georgia"/>
          <w:i/>
          <w:sz w:val="18"/>
          <w:szCs w:val="18"/>
        </w:rPr>
        <w:t>Breiz</w:t>
      </w:r>
      <w:proofErr w:type="spellEnd"/>
      <w:r w:rsidRPr="009C27BD">
        <w:rPr>
          <w:rFonts w:ascii="Georgia" w:hAnsi="Georgia"/>
          <w:i/>
          <w:sz w:val="18"/>
          <w:szCs w:val="18"/>
        </w:rPr>
        <w:t>.</w:t>
      </w:r>
      <w:r w:rsidRPr="009C27BD">
        <w:rPr>
          <w:rFonts w:ascii="Georgia" w:hAnsi="Georgia"/>
          <w:sz w:val="18"/>
          <w:szCs w:val="18"/>
        </w:rPr>
        <w:t xml:space="preserve">  </w:t>
      </w:r>
    </w:p>
    <w:p w:rsidR="00450CB5" w:rsidRPr="009C27BD" w:rsidRDefault="00FA1CB8" w:rsidP="00450CB5">
      <w:pPr>
        <w:jc w:val="both"/>
        <w:rPr>
          <w:rFonts w:ascii="Georgia" w:hAnsi="Georgia"/>
          <w:sz w:val="18"/>
          <w:szCs w:val="18"/>
        </w:rPr>
      </w:pPr>
      <w:r>
        <w:rPr>
          <w:rFonts w:ascii="Georgia" w:hAnsi="Georgia"/>
          <w:sz w:val="18"/>
          <w:szCs w:val="18"/>
        </w:rPr>
        <w:t>2</w:t>
      </w:r>
      <w:r w:rsidR="009C27BD" w:rsidRPr="009C27BD">
        <w:rPr>
          <w:rFonts w:ascii="Georgia" w:hAnsi="Georgia"/>
          <w:sz w:val="18"/>
          <w:szCs w:val="18"/>
        </w:rPr>
        <w:t xml:space="preserve">. Fernand BRAUDEL.  </w:t>
      </w:r>
      <w:r w:rsidR="009C27BD" w:rsidRPr="009C27BD">
        <w:rPr>
          <w:rFonts w:ascii="Georgia" w:hAnsi="Georgia"/>
          <w:i/>
          <w:sz w:val="18"/>
          <w:szCs w:val="18"/>
        </w:rPr>
        <w:t xml:space="preserve"> L’identité de la France. </w:t>
      </w:r>
      <w:r w:rsidR="009C27BD" w:rsidRPr="009C27BD">
        <w:rPr>
          <w:rFonts w:ascii="Georgia" w:hAnsi="Georgia"/>
          <w:sz w:val="18"/>
          <w:szCs w:val="18"/>
        </w:rPr>
        <w:t xml:space="preserve">I. </w:t>
      </w:r>
      <w:r w:rsidR="009C27BD" w:rsidRPr="009C27BD">
        <w:rPr>
          <w:rFonts w:ascii="Georgia" w:hAnsi="Georgia"/>
          <w:i/>
          <w:sz w:val="18"/>
          <w:szCs w:val="18"/>
        </w:rPr>
        <w:t>Les hommes et les choses</w:t>
      </w:r>
      <w:r w:rsidR="009C27BD" w:rsidRPr="009C27BD">
        <w:rPr>
          <w:rFonts w:ascii="Georgia" w:hAnsi="Georgia"/>
          <w:sz w:val="18"/>
          <w:szCs w:val="18"/>
        </w:rPr>
        <w:t>. P. 13. Tome I. Flammarion</w:t>
      </w:r>
    </w:p>
    <w:p w:rsidR="00450CB5" w:rsidRPr="00FA1CB8" w:rsidRDefault="00FA1CB8" w:rsidP="00450CB5">
      <w:pPr>
        <w:jc w:val="both"/>
        <w:rPr>
          <w:rFonts w:ascii="Georgia" w:hAnsi="Georgia"/>
          <w:sz w:val="18"/>
          <w:szCs w:val="18"/>
        </w:rPr>
      </w:pPr>
      <w:r>
        <w:rPr>
          <w:rFonts w:ascii="Georgia" w:hAnsi="Georgia"/>
          <w:sz w:val="18"/>
          <w:szCs w:val="18"/>
        </w:rPr>
        <w:t>3. Jean MARKALE.</w:t>
      </w:r>
      <w:r>
        <w:rPr>
          <w:rFonts w:ascii="Georgia" w:hAnsi="Georgia"/>
          <w:i/>
          <w:sz w:val="18"/>
          <w:szCs w:val="18"/>
        </w:rPr>
        <w:t xml:space="preserve"> L’attitude qui consiste à admettre la primauté de l’histoire sur tout ce qui l’a précédée est malhonnête, et de plus à la limite, n’est pas rigoureusement scientifique.</w:t>
      </w:r>
      <w:r>
        <w:rPr>
          <w:rFonts w:ascii="Georgia" w:hAnsi="Georgia"/>
          <w:sz w:val="18"/>
          <w:szCs w:val="18"/>
        </w:rPr>
        <w:t xml:space="preserve"> </w:t>
      </w:r>
      <w:r>
        <w:rPr>
          <w:rFonts w:ascii="Georgia" w:hAnsi="Georgia"/>
          <w:i/>
          <w:sz w:val="18"/>
          <w:szCs w:val="18"/>
        </w:rPr>
        <w:t xml:space="preserve">Le Roi Arthur et la civilisation celtique. </w:t>
      </w:r>
      <w:r w:rsidRPr="00FA1CB8">
        <w:rPr>
          <w:rFonts w:ascii="Georgia" w:hAnsi="Georgia"/>
          <w:sz w:val="18"/>
          <w:szCs w:val="18"/>
        </w:rPr>
        <w:t>1976</w:t>
      </w:r>
      <w:r>
        <w:rPr>
          <w:rFonts w:ascii="Georgia" w:hAnsi="Georgia"/>
          <w:sz w:val="18"/>
          <w:szCs w:val="18"/>
        </w:rPr>
        <w:t>,</w:t>
      </w:r>
      <w:r w:rsidRPr="00FA1CB8">
        <w:rPr>
          <w:rFonts w:ascii="Georgia" w:hAnsi="Georgia"/>
          <w:sz w:val="18"/>
          <w:szCs w:val="18"/>
        </w:rPr>
        <w:t>  p. 9.</w:t>
      </w:r>
    </w:p>
    <w:p w:rsidR="009255BE" w:rsidRPr="009255BE" w:rsidRDefault="009255BE" w:rsidP="009255BE">
      <w:pPr>
        <w:jc w:val="both"/>
        <w:rPr>
          <w:rFonts w:ascii="Georgia" w:hAnsi="Georgia"/>
          <w:sz w:val="18"/>
          <w:szCs w:val="18"/>
        </w:rPr>
      </w:pPr>
      <w:r w:rsidRPr="009255BE">
        <w:rPr>
          <w:rFonts w:ascii="Georgia" w:hAnsi="Georgia"/>
          <w:sz w:val="18"/>
          <w:szCs w:val="18"/>
        </w:rPr>
        <w:t xml:space="preserve">4. Aujourd’hui </w:t>
      </w:r>
      <w:r>
        <w:rPr>
          <w:rFonts w:ascii="Georgia" w:hAnsi="Georgia"/>
          <w:sz w:val="18"/>
          <w:szCs w:val="18"/>
        </w:rPr>
        <w:t xml:space="preserve"> l’effigie de </w:t>
      </w:r>
      <w:r w:rsidRPr="009255BE">
        <w:rPr>
          <w:rFonts w:ascii="Georgia" w:hAnsi="Georgia"/>
          <w:sz w:val="18"/>
          <w:szCs w:val="18"/>
        </w:rPr>
        <w:t xml:space="preserve">la Dame de Brassempouy est </w:t>
      </w:r>
      <w:proofErr w:type="gramStart"/>
      <w:r>
        <w:rPr>
          <w:rFonts w:ascii="Georgia" w:hAnsi="Georgia"/>
          <w:sz w:val="18"/>
          <w:szCs w:val="18"/>
        </w:rPr>
        <w:t>conservé</w:t>
      </w:r>
      <w:proofErr w:type="gramEnd"/>
      <w:r>
        <w:rPr>
          <w:rFonts w:ascii="Georgia" w:hAnsi="Georgia"/>
          <w:sz w:val="18"/>
          <w:szCs w:val="18"/>
        </w:rPr>
        <w:t xml:space="preserve"> </w:t>
      </w:r>
      <w:r w:rsidRPr="009255BE">
        <w:rPr>
          <w:rFonts w:ascii="Georgia" w:hAnsi="Georgia"/>
          <w:sz w:val="18"/>
          <w:szCs w:val="18"/>
        </w:rPr>
        <w:t>au Musée d’Archéologie nationale de Saint-Germain-en-Laye dont elle est</w:t>
      </w:r>
      <w:r>
        <w:rPr>
          <w:rFonts w:ascii="Georgia" w:hAnsi="Georgia"/>
          <w:sz w:val="18"/>
          <w:szCs w:val="18"/>
        </w:rPr>
        <w:t xml:space="preserve"> devenue </w:t>
      </w:r>
      <w:r w:rsidRPr="009255BE">
        <w:rPr>
          <w:rFonts w:ascii="Georgia" w:hAnsi="Georgia"/>
          <w:sz w:val="18"/>
          <w:szCs w:val="18"/>
        </w:rPr>
        <w:t>le logo.</w:t>
      </w:r>
    </w:p>
    <w:p w:rsidR="00F4395D" w:rsidRDefault="00327A4D" w:rsidP="00327A4D">
      <w:pPr>
        <w:jc w:val="center"/>
        <w:rPr>
          <w:rFonts w:ascii="Georgia" w:hAnsi="Georgia"/>
          <w:b/>
          <w:sz w:val="24"/>
          <w:szCs w:val="24"/>
        </w:rPr>
      </w:pPr>
      <w:r>
        <w:rPr>
          <w:rFonts w:ascii="Georgia" w:hAnsi="Georgia"/>
          <w:b/>
          <w:sz w:val="24"/>
          <w:szCs w:val="24"/>
        </w:rPr>
        <w:t xml:space="preserve">Une coiffe </w:t>
      </w:r>
      <w:r w:rsidR="00234B40">
        <w:rPr>
          <w:rFonts w:ascii="Georgia" w:hAnsi="Georgia"/>
          <w:b/>
          <w:sz w:val="24"/>
          <w:szCs w:val="24"/>
        </w:rPr>
        <w:t xml:space="preserve">d’exception </w:t>
      </w:r>
      <w:r>
        <w:rPr>
          <w:rFonts w:ascii="Georgia" w:hAnsi="Georgia"/>
          <w:b/>
          <w:sz w:val="24"/>
          <w:szCs w:val="24"/>
        </w:rPr>
        <w:t>?</w:t>
      </w:r>
    </w:p>
    <w:p w:rsidR="0019782F" w:rsidRDefault="0019782F" w:rsidP="00327A4D">
      <w:pPr>
        <w:jc w:val="center"/>
        <w:rPr>
          <w:rFonts w:ascii="Georgia" w:hAnsi="Georgia"/>
          <w:b/>
          <w:sz w:val="24"/>
          <w:szCs w:val="24"/>
        </w:rPr>
      </w:pPr>
    </w:p>
    <w:p w:rsidR="004213DC" w:rsidRPr="004213DC" w:rsidRDefault="00F4395D" w:rsidP="004213DC">
      <w:pPr>
        <w:jc w:val="both"/>
        <w:rPr>
          <w:rFonts w:ascii="Georgia" w:hAnsi="Georgia"/>
          <w:sz w:val="24"/>
          <w:szCs w:val="24"/>
        </w:rPr>
      </w:pPr>
      <w:r>
        <w:rPr>
          <w:rFonts w:ascii="Georgia" w:hAnsi="Georgia"/>
          <w:sz w:val="24"/>
          <w:szCs w:val="24"/>
        </w:rPr>
        <w:t xml:space="preserve"> </w:t>
      </w:r>
      <w:r w:rsidR="009C27BD">
        <w:rPr>
          <w:rFonts w:ascii="Georgia" w:hAnsi="Georgia"/>
          <w:sz w:val="24"/>
          <w:szCs w:val="24"/>
        </w:rPr>
        <w:t xml:space="preserve"> </w:t>
      </w:r>
      <w:r w:rsidR="004213DC" w:rsidRPr="004213DC">
        <w:rPr>
          <w:rFonts w:ascii="Georgia" w:hAnsi="Georgia"/>
          <w:sz w:val="24"/>
          <w:szCs w:val="24"/>
        </w:rPr>
        <w:t xml:space="preserve"> </w:t>
      </w:r>
      <w:r w:rsidR="007D1EF0">
        <w:rPr>
          <w:rFonts w:ascii="Georgia" w:hAnsi="Georgia"/>
          <w:sz w:val="24"/>
          <w:szCs w:val="24"/>
        </w:rPr>
        <w:t xml:space="preserve">   </w:t>
      </w:r>
      <w:r w:rsidR="00234B40">
        <w:rPr>
          <w:rFonts w:ascii="Georgia" w:hAnsi="Georgia"/>
          <w:sz w:val="24"/>
          <w:szCs w:val="24"/>
        </w:rPr>
        <w:t xml:space="preserve"> U</w:t>
      </w:r>
      <w:r w:rsidR="00327A4D" w:rsidRPr="004213DC">
        <w:rPr>
          <w:rFonts w:ascii="Georgia" w:hAnsi="Georgia"/>
          <w:sz w:val="24"/>
          <w:szCs w:val="24"/>
        </w:rPr>
        <w:t>n modèle</w:t>
      </w:r>
      <w:r w:rsidR="00234B40">
        <w:rPr>
          <w:rFonts w:ascii="Georgia" w:hAnsi="Georgia"/>
          <w:sz w:val="24"/>
          <w:szCs w:val="24"/>
        </w:rPr>
        <w:t xml:space="preserve"> de</w:t>
      </w:r>
      <w:r w:rsidR="00327A4D" w:rsidRPr="004213DC">
        <w:rPr>
          <w:rFonts w:ascii="Georgia" w:hAnsi="Georgia"/>
          <w:sz w:val="24"/>
          <w:szCs w:val="24"/>
        </w:rPr>
        <w:t xml:space="preserve"> </w:t>
      </w:r>
      <w:r w:rsidR="00234B40">
        <w:rPr>
          <w:rFonts w:ascii="Georgia" w:hAnsi="Georgia"/>
          <w:sz w:val="24"/>
          <w:szCs w:val="24"/>
        </w:rPr>
        <w:t>coiffe</w:t>
      </w:r>
      <w:r w:rsidR="00234B40" w:rsidRPr="004213DC">
        <w:rPr>
          <w:rFonts w:ascii="Georgia" w:hAnsi="Georgia"/>
          <w:sz w:val="24"/>
          <w:szCs w:val="24"/>
        </w:rPr>
        <w:t xml:space="preserve"> </w:t>
      </w:r>
      <w:r w:rsidR="00327A4D" w:rsidRPr="004213DC">
        <w:rPr>
          <w:rFonts w:ascii="Georgia" w:hAnsi="Georgia"/>
          <w:sz w:val="24"/>
          <w:szCs w:val="24"/>
        </w:rPr>
        <w:t xml:space="preserve">identique </w:t>
      </w:r>
      <w:r w:rsidR="00327A4D">
        <w:rPr>
          <w:rFonts w:ascii="Georgia" w:hAnsi="Georgia"/>
          <w:sz w:val="24"/>
          <w:szCs w:val="24"/>
        </w:rPr>
        <w:t>à cel</w:t>
      </w:r>
      <w:r w:rsidR="00234B40">
        <w:rPr>
          <w:rFonts w:ascii="Georgia" w:hAnsi="Georgia"/>
          <w:sz w:val="24"/>
          <w:szCs w:val="24"/>
        </w:rPr>
        <w:t>ui</w:t>
      </w:r>
      <w:r w:rsidR="00327A4D">
        <w:rPr>
          <w:rFonts w:ascii="Georgia" w:hAnsi="Georgia"/>
          <w:sz w:val="24"/>
          <w:szCs w:val="24"/>
        </w:rPr>
        <w:t xml:space="preserve"> de la </w:t>
      </w:r>
      <w:proofErr w:type="spellStart"/>
      <w:r w:rsidR="00327A4D" w:rsidRPr="00327A4D">
        <w:rPr>
          <w:rFonts w:ascii="Georgia" w:hAnsi="Georgia"/>
          <w:i/>
          <w:sz w:val="24"/>
          <w:szCs w:val="24"/>
        </w:rPr>
        <w:t>Daune</w:t>
      </w:r>
      <w:proofErr w:type="spellEnd"/>
      <w:r w:rsidR="00327A4D">
        <w:rPr>
          <w:rFonts w:ascii="Georgia" w:hAnsi="Georgia"/>
          <w:i/>
          <w:sz w:val="24"/>
          <w:szCs w:val="24"/>
        </w:rPr>
        <w:t>,</w:t>
      </w:r>
      <w:r w:rsidR="007D1EF0">
        <w:rPr>
          <w:rFonts w:ascii="Georgia" w:hAnsi="Georgia"/>
          <w:i/>
          <w:sz w:val="24"/>
          <w:szCs w:val="24"/>
        </w:rPr>
        <w:t xml:space="preserve"> </w:t>
      </w:r>
      <w:r w:rsidR="009F02E9" w:rsidRPr="004213DC">
        <w:rPr>
          <w:rFonts w:ascii="Georgia" w:hAnsi="Georgia"/>
          <w:sz w:val="24"/>
          <w:szCs w:val="24"/>
        </w:rPr>
        <w:t>dat</w:t>
      </w:r>
      <w:r w:rsidR="009F02E9">
        <w:rPr>
          <w:rFonts w:ascii="Georgia" w:hAnsi="Georgia"/>
          <w:sz w:val="24"/>
          <w:szCs w:val="24"/>
        </w:rPr>
        <w:t>é</w:t>
      </w:r>
      <w:r w:rsidR="009F02E9" w:rsidRPr="004213DC">
        <w:rPr>
          <w:rFonts w:ascii="Georgia" w:hAnsi="Georgia"/>
          <w:sz w:val="24"/>
          <w:szCs w:val="24"/>
        </w:rPr>
        <w:t xml:space="preserve"> de 3800 ans avant J.C</w:t>
      </w:r>
      <w:r w:rsidR="009F02E9">
        <w:rPr>
          <w:rFonts w:ascii="Georgia" w:hAnsi="Georgia"/>
          <w:sz w:val="24"/>
          <w:szCs w:val="24"/>
        </w:rPr>
        <w:t xml:space="preserve">. et réalisé des millénaires après celle de Brassempouy </w:t>
      </w:r>
      <w:r w:rsidR="00166DAC" w:rsidRPr="004213DC">
        <w:rPr>
          <w:rFonts w:ascii="Georgia" w:hAnsi="Georgia"/>
          <w:sz w:val="24"/>
          <w:szCs w:val="24"/>
        </w:rPr>
        <w:t>a été découvert en Italie dans la région du Vésuve.</w:t>
      </w:r>
      <w:r w:rsidR="007D1EF0">
        <w:rPr>
          <w:rFonts w:ascii="Georgia" w:hAnsi="Georgia"/>
          <w:sz w:val="24"/>
          <w:szCs w:val="24"/>
        </w:rPr>
        <w:t xml:space="preserve"> </w:t>
      </w:r>
      <w:r w:rsidR="00166DAC" w:rsidRPr="004213DC">
        <w:rPr>
          <w:rFonts w:ascii="Georgia" w:hAnsi="Georgia"/>
          <w:sz w:val="24"/>
          <w:szCs w:val="24"/>
        </w:rPr>
        <w:t>(</w:t>
      </w:r>
      <w:r w:rsidR="00166DAC" w:rsidRPr="004213DC">
        <w:rPr>
          <w:rFonts w:ascii="Georgia" w:hAnsi="Georgia"/>
          <w:i/>
          <w:sz w:val="24"/>
          <w:szCs w:val="24"/>
        </w:rPr>
        <w:t>Science et Avenir</w:t>
      </w:r>
      <w:r w:rsidR="00166DAC" w:rsidRPr="004213DC">
        <w:rPr>
          <w:rFonts w:ascii="Georgia" w:hAnsi="Georgia"/>
          <w:sz w:val="24"/>
          <w:szCs w:val="24"/>
        </w:rPr>
        <w:t>. Janvier 2002. P.16)</w:t>
      </w:r>
      <w:r w:rsidR="00234B40">
        <w:rPr>
          <w:rFonts w:ascii="Georgia" w:hAnsi="Georgia"/>
          <w:sz w:val="24"/>
          <w:szCs w:val="24"/>
        </w:rPr>
        <w:t xml:space="preserve"> ; </w:t>
      </w:r>
      <w:r w:rsidR="00166DAC" w:rsidRPr="004213DC">
        <w:rPr>
          <w:rFonts w:ascii="Georgia" w:hAnsi="Georgia"/>
          <w:sz w:val="24"/>
          <w:szCs w:val="24"/>
        </w:rPr>
        <w:t>il s’agit d</w:t>
      </w:r>
      <w:r w:rsidR="00327A4D">
        <w:rPr>
          <w:rFonts w:ascii="Georgia" w:hAnsi="Georgia"/>
          <w:sz w:val="24"/>
          <w:szCs w:val="24"/>
        </w:rPr>
        <w:t>’une</w:t>
      </w:r>
      <w:r w:rsidR="00166DAC" w:rsidRPr="004213DC">
        <w:rPr>
          <w:rFonts w:ascii="Georgia" w:hAnsi="Georgia"/>
          <w:sz w:val="24"/>
          <w:szCs w:val="24"/>
        </w:rPr>
        <w:t xml:space="preserve"> coiffe réalisée par l’assemblage de lames taillées dans des défenses de sanglier.</w:t>
      </w:r>
      <w:r w:rsidR="003D134E">
        <w:rPr>
          <w:rFonts w:ascii="Georgia" w:hAnsi="Georgia"/>
          <w:sz w:val="24"/>
          <w:szCs w:val="24"/>
        </w:rPr>
        <w:t xml:space="preserve"> </w:t>
      </w:r>
      <w:r w:rsidR="0019782F">
        <w:rPr>
          <w:rFonts w:ascii="Georgia" w:hAnsi="Georgia"/>
          <w:sz w:val="24"/>
          <w:szCs w:val="24"/>
        </w:rPr>
        <w:t xml:space="preserve"> </w:t>
      </w:r>
    </w:p>
    <w:p w:rsidR="00C065EF" w:rsidRDefault="005A7F74" w:rsidP="004213DC">
      <w:pPr>
        <w:jc w:val="both"/>
        <w:rPr>
          <w:rFonts w:ascii="Georgia" w:hAnsi="Georgia"/>
          <w:sz w:val="24"/>
          <w:szCs w:val="24"/>
        </w:rPr>
      </w:pPr>
      <w:r>
        <w:rPr>
          <w:rFonts w:ascii="Georgia" w:hAnsi="Georgia"/>
          <w:sz w:val="24"/>
          <w:szCs w:val="24"/>
        </w:rPr>
        <w:t xml:space="preserve">     </w:t>
      </w:r>
      <w:r w:rsidR="00C065EF">
        <w:rPr>
          <w:rFonts w:ascii="Georgia" w:hAnsi="Georgia"/>
          <w:sz w:val="24"/>
          <w:szCs w:val="24"/>
        </w:rPr>
        <w:t>L</w:t>
      </w:r>
      <w:r w:rsidR="00C065EF" w:rsidRPr="004213DC">
        <w:rPr>
          <w:rFonts w:ascii="Georgia" w:hAnsi="Georgia"/>
          <w:sz w:val="24"/>
          <w:szCs w:val="24"/>
        </w:rPr>
        <w:t>a rareté</w:t>
      </w:r>
      <w:r w:rsidR="00C065EF">
        <w:rPr>
          <w:rFonts w:ascii="Georgia" w:hAnsi="Georgia"/>
          <w:sz w:val="24"/>
          <w:szCs w:val="24"/>
        </w:rPr>
        <w:t xml:space="preserve"> </w:t>
      </w:r>
      <w:r w:rsidR="00C065EF" w:rsidRPr="004213DC">
        <w:rPr>
          <w:rFonts w:ascii="Georgia" w:hAnsi="Georgia"/>
          <w:sz w:val="24"/>
          <w:szCs w:val="24"/>
        </w:rPr>
        <w:t>d</w:t>
      </w:r>
      <w:r>
        <w:rPr>
          <w:rFonts w:ascii="Georgia" w:hAnsi="Georgia"/>
          <w:sz w:val="24"/>
          <w:szCs w:val="24"/>
        </w:rPr>
        <w:t>e</w:t>
      </w:r>
      <w:r w:rsidR="00C065EF" w:rsidRPr="004213DC">
        <w:rPr>
          <w:rFonts w:ascii="Georgia" w:hAnsi="Georgia"/>
          <w:sz w:val="24"/>
          <w:szCs w:val="24"/>
        </w:rPr>
        <w:t xml:space="preserve"> l</w:t>
      </w:r>
      <w:r>
        <w:rPr>
          <w:rFonts w:ascii="Georgia" w:hAnsi="Georgia"/>
          <w:sz w:val="24"/>
          <w:szCs w:val="24"/>
        </w:rPr>
        <w:t>’</w:t>
      </w:r>
      <w:r w:rsidR="00C065EF" w:rsidRPr="004213DC">
        <w:rPr>
          <w:rFonts w:ascii="Georgia" w:hAnsi="Georgia"/>
          <w:sz w:val="24"/>
          <w:szCs w:val="24"/>
        </w:rPr>
        <w:t>ouvrage</w:t>
      </w:r>
      <w:r w:rsidR="00C065EF">
        <w:rPr>
          <w:rFonts w:ascii="Georgia" w:hAnsi="Georgia"/>
          <w:sz w:val="24"/>
          <w:szCs w:val="24"/>
        </w:rPr>
        <w:t xml:space="preserve">, le </w:t>
      </w:r>
      <w:r w:rsidR="00C065EF" w:rsidRPr="004213DC">
        <w:rPr>
          <w:rFonts w:ascii="Georgia" w:hAnsi="Georgia"/>
          <w:sz w:val="24"/>
          <w:szCs w:val="24"/>
        </w:rPr>
        <w:t xml:space="preserve">travail </w:t>
      </w:r>
      <w:r w:rsidR="009F02E9">
        <w:rPr>
          <w:rFonts w:ascii="Georgia" w:hAnsi="Georgia"/>
          <w:sz w:val="24"/>
          <w:szCs w:val="24"/>
        </w:rPr>
        <w:t>inhérent à</w:t>
      </w:r>
      <w:r w:rsidR="00C065EF">
        <w:rPr>
          <w:rFonts w:ascii="Georgia" w:hAnsi="Georgia"/>
          <w:sz w:val="24"/>
          <w:szCs w:val="24"/>
        </w:rPr>
        <w:t xml:space="preserve"> la</w:t>
      </w:r>
      <w:r w:rsidR="00C065EF" w:rsidRPr="00C065EF">
        <w:rPr>
          <w:rFonts w:ascii="Georgia" w:hAnsi="Georgia"/>
          <w:sz w:val="24"/>
          <w:szCs w:val="24"/>
        </w:rPr>
        <w:t xml:space="preserve"> </w:t>
      </w:r>
      <w:r w:rsidR="00C065EF" w:rsidRPr="004213DC">
        <w:rPr>
          <w:rFonts w:ascii="Georgia" w:hAnsi="Georgia"/>
          <w:sz w:val="24"/>
          <w:szCs w:val="24"/>
        </w:rPr>
        <w:t>récol</w:t>
      </w:r>
      <w:r w:rsidR="00C065EF">
        <w:rPr>
          <w:rFonts w:ascii="Georgia" w:hAnsi="Georgia"/>
          <w:sz w:val="24"/>
          <w:szCs w:val="24"/>
        </w:rPr>
        <w:t>te</w:t>
      </w:r>
      <w:r w:rsidR="00C065EF" w:rsidRPr="00C065EF">
        <w:rPr>
          <w:rFonts w:ascii="Georgia" w:hAnsi="Georgia"/>
          <w:sz w:val="24"/>
          <w:szCs w:val="24"/>
        </w:rPr>
        <w:t xml:space="preserve"> </w:t>
      </w:r>
      <w:r w:rsidR="00C065EF" w:rsidRPr="004213DC">
        <w:rPr>
          <w:rFonts w:ascii="Georgia" w:hAnsi="Georgia"/>
          <w:sz w:val="24"/>
          <w:szCs w:val="24"/>
        </w:rPr>
        <w:t>des nombreuses petites plaques</w:t>
      </w:r>
      <w:r w:rsidR="009F02E9">
        <w:rPr>
          <w:rFonts w:ascii="Georgia" w:hAnsi="Georgia"/>
          <w:sz w:val="24"/>
          <w:szCs w:val="24"/>
        </w:rPr>
        <w:t>,</w:t>
      </w:r>
      <w:r w:rsidR="00B33F98">
        <w:rPr>
          <w:rFonts w:ascii="Georgia" w:hAnsi="Georgia"/>
          <w:sz w:val="24"/>
          <w:szCs w:val="24"/>
        </w:rPr>
        <w:t xml:space="preserve"> à la</w:t>
      </w:r>
      <w:r w:rsidR="00B33F98" w:rsidRPr="00B33F98">
        <w:rPr>
          <w:rFonts w:ascii="Georgia" w:hAnsi="Georgia"/>
          <w:sz w:val="24"/>
          <w:szCs w:val="24"/>
        </w:rPr>
        <w:t xml:space="preserve"> </w:t>
      </w:r>
      <w:r w:rsidR="00B33F98" w:rsidRPr="004213DC">
        <w:rPr>
          <w:rFonts w:ascii="Georgia" w:hAnsi="Georgia"/>
          <w:sz w:val="24"/>
          <w:szCs w:val="24"/>
        </w:rPr>
        <w:t>précis</w:t>
      </w:r>
      <w:r w:rsidR="00B33F98">
        <w:rPr>
          <w:rFonts w:ascii="Georgia" w:hAnsi="Georgia"/>
          <w:sz w:val="24"/>
          <w:szCs w:val="24"/>
        </w:rPr>
        <w:t>ion</w:t>
      </w:r>
      <w:r w:rsidR="009F02E9">
        <w:rPr>
          <w:rFonts w:ascii="Georgia" w:hAnsi="Georgia"/>
          <w:sz w:val="24"/>
          <w:szCs w:val="24"/>
        </w:rPr>
        <w:t xml:space="preserve"> </w:t>
      </w:r>
      <w:r w:rsidR="00B33F98">
        <w:rPr>
          <w:rFonts w:ascii="Georgia" w:hAnsi="Georgia"/>
          <w:sz w:val="24"/>
          <w:szCs w:val="24"/>
        </w:rPr>
        <w:t>de</w:t>
      </w:r>
      <w:r w:rsidR="009F02E9">
        <w:rPr>
          <w:rFonts w:ascii="Georgia" w:hAnsi="Georgia"/>
          <w:sz w:val="24"/>
          <w:szCs w:val="24"/>
        </w:rPr>
        <w:t xml:space="preserve"> leur</w:t>
      </w:r>
      <w:r w:rsidR="009F02E9" w:rsidRPr="004213DC">
        <w:rPr>
          <w:rFonts w:ascii="Georgia" w:hAnsi="Georgia"/>
          <w:sz w:val="24"/>
          <w:szCs w:val="24"/>
        </w:rPr>
        <w:t xml:space="preserve"> taille</w:t>
      </w:r>
      <w:r w:rsidR="00B33F98">
        <w:rPr>
          <w:rFonts w:ascii="Georgia" w:hAnsi="Georgia"/>
          <w:sz w:val="24"/>
          <w:szCs w:val="24"/>
        </w:rPr>
        <w:t xml:space="preserve"> et de leur </w:t>
      </w:r>
      <w:r w:rsidR="00B33F98" w:rsidRPr="004213DC">
        <w:rPr>
          <w:rFonts w:ascii="Georgia" w:hAnsi="Georgia"/>
          <w:sz w:val="24"/>
          <w:szCs w:val="24"/>
        </w:rPr>
        <w:t>assembl</w:t>
      </w:r>
      <w:r w:rsidR="00B33F98">
        <w:rPr>
          <w:rFonts w:ascii="Georgia" w:hAnsi="Georgia"/>
          <w:sz w:val="24"/>
          <w:szCs w:val="24"/>
        </w:rPr>
        <w:t>age,</w:t>
      </w:r>
      <w:r>
        <w:rPr>
          <w:rFonts w:ascii="Georgia" w:hAnsi="Georgia"/>
          <w:sz w:val="24"/>
          <w:szCs w:val="24"/>
        </w:rPr>
        <w:t xml:space="preserve"> ainsi que</w:t>
      </w:r>
      <w:r w:rsidR="00C065EF">
        <w:rPr>
          <w:rFonts w:ascii="Georgia" w:hAnsi="Georgia"/>
          <w:sz w:val="24"/>
          <w:szCs w:val="24"/>
        </w:rPr>
        <w:t xml:space="preserve"> </w:t>
      </w:r>
      <w:r w:rsidR="00C065EF" w:rsidRPr="004213DC">
        <w:rPr>
          <w:rFonts w:ascii="Georgia" w:hAnsi="Georgia"/>
          <w:sz w:val="24"/>
          <w:szCs w:val="24"/>
        </w:rPr>
        <w:t xml:space="preserve">le poids </w:t>
      </w:r>
      <w:r w:rsidR="00B33F98">
        <w:rPr>
          <w:rFonts w:ascii="Georgia" w:hAnsi="Georgia"/>
          <w:sz w:val="24"/>
          <w:szCs w:val="24"/>
        </w:rPr>
        <w:t xml:space="preserve">de la coiffe </w:t>
      </w:r>
      <w:r w:rsidR="00C065EF">
        <w:rPr>
          <w:rFonts w:ascii="Georgia" w:hAnsi="Georgia"/>
          <w:sz w:val="24"/>
          <w:szCs w:val="24"/>
        </w:rPr>
        <w:t xml:space="preserve">qui devait </w:t>
      </w:r>
      <w:r w:rsidR="00B33F98">
        <w:rPr>
          <w:rFonts w:ascii="Georgia" w:hAnsi="Georgia"/>
          <w:sz w:val="24"/>
          <w:szCs w:val="24"/>
        </w:rPr>
        <w:t xml:space="preserve">en </w:t>
      </w:r>
      <w:r w:rsidR="00C065EF">
        <w:rPr>
          <w:rFonts w:ascii="Georgia" w:hAnsi="Georgia"/>
          <w:sz w:val="24"/>
          <w:szCs w:val="24"/>
        </w:rPr>
        <w:t>rendre</w:t>
      </w:r>
      <w:r w:rsidR="009F02E9">
        <w:rPr>
          <w:rFonts w:ascii="Georgia" w:hAnsi="Georgia"/>
          <w:sz w:val="24"/>
          <w:szCs w:val="24"/>
        </w:rPr>
        <w:t xml:space="preserve"> le</w:t>
      </w:r>
      <w:r w:rsidR="00C065EF">
        <w:rPr>
          <w:rFonts w:ascii="Georgia" w:hAnsi="Georgia"/>
          <w:sz w:val="24"/>
          <w:szCs w:val="24"/>
        </w:rPr>
        <w:t xml:space="preserve"> port</w:t>
      </w:r>
      <w:r w:rsidR="009F02E9">
        <w:rPr>
          <w:rFonts w:ascii="Georgia" w:hAnsi="Georgia"/>
          <w:sz w:val="24"/>
          <w:szCs w:val="24"/>
        </w:rPr>
        <w:t xml:space="preserve"> </w:t>
      </w:r>
      <w:r w:rsidR="00C065EF" w:rsidRPr="004213DC">
        <w:rPr>
          <w:rFonts w:ascii="Georgia" w:hAnsi="Georgia"/>
          <w:sz w:val="24"/>
          <w:szCs w:val="24"/>
        </w:rPr>
        <w:t>assez pénible,</w:t>
      </w:r>
      <w:r w:rsidR="00C065EF" w:rsidRPr="00C065EF">
        <w:rPr>
          <w:rFonts w:ascii="Georgia" w:hAnsi="Georgia"/>
          <w:sz w:val="24"/>
          <w:szCs w:val="24"/>
        </w:rPr>
        <w:t xml:space="preserve"> </w:t>
      </w:r>
      <w:r w:rsidR="00C065EF">
        <w:rPr>
          <w:rFonts w:ascii="Georgia" w:hAnsi="Georgia"/>
          <w:sz w:val="24"/>
          <w:szCs w:val="24"/>
        </w:rPr>
        <w:t xml:space="preserve">peuvent </w:t>
      </w:r>
      <w:r w:rsidR="0019782F">
        <w:rPr>
          <w:rFonts w:ascii="Georgia" w:hAnsi="Georgia"/>
          <w:sz w:val="24"/>
          <w:szCs w:val="24"/>
        </w:rPr>
        <w:t>donner</w:t>
      </w:r>
      <w:r w:rsidR="00C065EF" w:rsidRPr="004213DC">
        <w:rPr>
          <w:rFonts w:ascii="Georgia" w:hAnsi="Georgia"/>
          <w:sz w:val="24"/>
          <w:szCs w:val="24"/>
        </w:rPr>
        <w:t xml:space="preserve"> à </w:t>
      </w:r>
      <w:r w:rsidR="00C065EF">
        <w:rPr>
          <w:rFonts w:ascii="Georgia" w:hAnsi="Georgia"/>
          <w:sz w:val="24"/>
          <w:szCs w:val="24"/>
        </w:rPr>
        <w:t>penser qu’i</w:t>
      </w:r>
      <w:r w:rsidR="00C065EF" w:rsidRPr="004213DC">
        <w:rPr>
          <w:rFonts w:ascii="Georgia" w:hAnsi="Georgia"/>
          <w:sz w:val="24"/>
          <w:szCs w:val="24"/>
        </w:rPr>
        <w:t>l ne s</w:t>
      </w:r>
      <w:r w:rsidR="00C065EF">
        <w:rPr>
          <w:rFonts w:ascii="Georgia" w:hAnsi="Georgia"/>
          <w:sz w:val="24"/>
          <w:szCs w:val="24"/>
        </w:rPr>
        <w:t>’agi</w:t>
      </w:r>
      <w:r w:rsidR="00C065EF" w:rsidRPr="004213DC">
        <w:rPr>
          <w:rFonts w:ascii="Georgia" w:hAnsi="Georgia"/>
          <w:sz w:val="24"/>
          <w:szCs w:val="24"/>
        </w:rPr>
        <w:t xml:space="preserve">rait pas </w:t>
      </w:r>
      <w:r w:rsidR="00C065EF">
        <w:rPr>
          <w:rFonts w:ascii="Georgia" w:hAnsi="Georgia"/>
          <w:sz w:val="24"/>
          <w:szCs w:val="24"/>
        </w:rPr>
        <w:t xml:space="preserve">de </w:t>
      </w:r>
      <w:r w:rsidR="00C065EF" w:rsidRPr="004213DC">
        <w:rPr>
          <w:rFonts w:ascii="Georgia" w:hAnsi="Georgia"/>
          <w:sz w:val="24"/>
          <w:szCs w:val="24"/>
        </w:rPr>
        <w:t>la coiffure journalière des femmes de l’époque</w:t>
      </w:r>
      <w:r w:rsidR="00B33F98">
        <w:rPr>
          <w:rFonts w:ascii="Georgia" w:hAnsi="Georgia"/>
          <w:sz w:val="24"/>
          <w:szCs w:val="24"/>
        </w:rPr>
        <w:t>,</w:t>
      </w:r>
      <w:r w:rsidR="009F02E9" w:rsidRPr="009F02E9">
        <w:rPr>
          <w:rFonts w:ascii="Georgia" w:hAnsi="Georgia"/>
          <w:sz w:val="24"/>
          <w:szCs w:val="24"/>
        </w:rPr>
        <w:t xml:space="preserve"> </w:t>
      </w:r>
      <w:r w:rsidR="009F02E9">
        <w:rPr>
          <w:rFonts w:ascii="Georgia" w:hAnsi="Georgia"/>
          <w:sz w:val="24"/>
          <w:szCs w:val="24"/>
        </w:rPr>
        <w:t>mais possible</w:t>
      </w:r>
      <w:r w:rsidR="00B33F98">
        <w:rPr>
          <w:rFonts w:ascii="Georgia" w:hAnsi="Georgia"/>
          <w:sz w:val="24"/>
          <w:szCs w:val="24"/>
        </w:rPr>
        <w:t>ment</w:t>
      </w:r>
      <w:r w:rsidR="009F02E9">
        <w:rPr>
          <w:rFonts w:ascii="Georgia" w:hAnsi="Georgia"/>
          <w:sz w:val="24"/>
          <w:szCs w:val="24"/>
        </w:rPr>
        <w:t xml:space="preserve"> </w:t>
      </w:r>
      <w:r w:rsidR="00B33F98">
        <w:rPr>
          <w:rFonts w:ascii="Georgia" w:hAnsi="Georgia"/>
          <w:sz w:val="24"/>
          <w:szCs w:val="24"/>
        </w:rPr>
        <w:t>d’une c</w:t>
      </w:r>
      <w:r w:rsidR="009F02E9">
        <w:rPr>
          <w:rFonts w:ascii="Georgia" w:hAnsi="Georgia"/>
          <w:sz w:val="24"/>
          <w:szCs w:val="24"/>
        </w:rPr>
        <w:t>oiffure</w:t>
      </w:r>
      <w:r w:rsidR="0019782F">
        <w:rPr>
          <w:rFonts w:ascii="Georgia" w:hAnsi="Georgia"/>
          <w:sz w:val="24"/>
          <w:szCs w:val="24"/>
        </w:rPr>
        <w:t xml:space="preserve"> de « fête » ou bien </w:t>
      </w:r>
      <w:r w:rsidR="00B33F98">
        <w:rPr>
          <w:rFonts w:ascii="Georgia" w:hAnsi="Georgia"/>
          <w:sz w:val="24"/>
          <w:szCs w:val="24"/>
        </w:rPr>
        <w:t xml:space="preserve">destinée </w:t>
      </w:r>
      <w:bookmarkStart w:id="0" w:name="_GoBack"/>
      <w:bookmarkEnd w:id="0"/>
      <w:r w:rsidR="009F02E9">
        <w:rPr>
          <w:rFonts w:ascii="Georgia" w:hAnsi="Georgia"/>
          <w:sz w:val="24"/>
          <w:szCs w:val="24"/>
        </w:rPr>
        <w:t xml:space="preserve">à </w:t>
      </w:r>
      <w:r w:rsidR="009F02E9" w:rsidRPr="004213DC">
        <w:rPr>
          <w:rFonts w:ascii="Georgia" w:hAnsi="Georgia"/>
          <w:sz w:val="24"/>
          <w:szCs w:val="24"/>
        </w:rPr>
        <w:t>distingu</w:t>
      </w:r>
      <w:r w:rsidR="009F02E9">
        <w:rPr>
          <w:rFonts w:ascii="Georgia" w:hAnsi="Georgia"/>
          <w:sz w:val="24"/>
          <w:szCs w:val="24"/>
        </w:rPr>
        <w:t xml:space="preserve">er traditionnellement </w:t>
      </w:r>
      <w:r w:rsidR="009F02E9" w:rsidRPr="004213DC">
        <w:rPr>
          <w:rFonts w:ascii="Georgia" w:hAnsi="Georgia"/>
          <w:sz w:val="24"/>
          <w:szCs w:val="24"/>
        </w:rPr>
        <w:t>une personne d’un certain rang sociétal</w:t>
      </w:r>
      <w:r w:rsidR="009F02E9">
        <w:rPr>
          <w:rFonts w:ascii="Georgia" w:hAnsi="Georgia"/>
          <w:sz w:val="24"/>
          <w:szCs w:val="24"/>
        </w:rPr>
        <w:t>.</w:t>
      </w:r>
      <w:r>
        <w:rPr>
          <w:rFonts w:ascii="Georgia" w:hAnsi="Georgia"/>
          <w:sz w:val="24"/>
          <w:szCs w:val="24"/>
        </w:rPr>
        <w:t>.</w:t>
      </w:r>
    </w:p>
    <w:p w:rsidR="00C065EF" w:rsidRDefault="005A7F74" w:rsidP="004213DC">
      <w:pPr>
        <w:jc w:val="both"/>
        <w:rPr>
          <w:rFonts w:ascii="Georgia" w:hAnsi="Georgia"/>
          <w:sz w:val="24"/>
          <w:szCs w:val="24"/>
        </w:rPr>
      </w:pPr>
      <w:r>
        <w:rPr>
          <w:rFonts w:ascii="Georgia" w:hAnsi="Georgia"/>
          <w:sz w:val="24"/>
          <w:szCs w:val="24"/>
        </w:rPr>
        <w:t xml:space="preserve">     </w:t>
      </w:r>
      <w:r w:rsidR="009F02E9">
        <w:rPr>
          <w:rFonts w:ascii="Georgia" w:hAnsi="Georgia"/>
          <w:sz w:val="24"/>
          <w:szCs w:val="24"/>
        </w:rPr>
        <w:t xml:space="preserve"> </w:t>
      </w:r>
      <w:r>
        <w:rPr>
          <w:rFonts w:ascii="Georgia" w:hAnsi="Georgia"/>
          <w:sz w:val="24"/>
          <w:szCs w:val="24"/>
        </w:rPr>
        <w:t xml:space="preserve"> </w:t>
      </w:r>
    </w:p>
    <w:p w:rsidR="00C065EF" w:rsidRDefault="00C065EF" w:rsidP="004213DC">
      <w:pPr>
        <w:jc w:val="both"/>
        <w:rPr>
          <w:rFonts w:ascii="Georgia" w:hAnsi="Georgia"/>
          <w:sz w:val="24"/>
          <w:szCs w:val="24"/>
        </w:rPr>
      </w:pPr>
    </w:p>
    <w:p w:rsidR="00327A4D" w:rsidRDefault="00C065EF" w:rsidP="004213DC">
      <w:pPr>
        <w:jc w:val="both"/>
        <w:rPr>
          <w:rFonts w:ascii="Georgia" w:hAnsi="Georgia"/>
          <w:sz w:val="24"/>
          <w:szCs w:val="24"/>
        </w:rPr>
      </w:pPr>
      <w:r>
        <w:rPr>
          <w:rFonts w:ascii="Georgia" w:hAnsi="Georgia"/>
          <w:sz w:val="24"/>
          <w:szCs w:val="24"/>
        </w:rPr>
        <w:t xml:space="preserve"> </w:t>
      </w:r>
    </w:p>
    <w:p w:rsidR="001D4171" w:rsidRDefault="001D4171" w:rsidP="004213DC">
      <w:pPr>
        <w:jc w:val="both"/>
        <w:rPr>
          <w:rFonts w:ascii="Georgia" w:hAnsi="Georgia"/>
          <w:sz w:val="24"/>
          <w:szCs w:val="24"/>
        </w:rPr>
      </w:pPr>
    </w:p>
    <w:p w:rsidR="001D4171" w:rsidRDefault="001D4171" w:rsidP="004213DC">
      <w:pPr>
        <w:jc w:val="both"/>
        <w:rPr>
          <w:rFonts w:ascii="Georgia" w:hAnsi="Georgia"/>
          <w:sz w:val="24"/>
          <w:szCs w:val="24"/>
        </w:rPr>
      </w:pPr>
    </w:p>
    <w:p w:rsidR="003F5E86" w:rsidRPr="000D07F6" w:rsidRDefault="002C49EB" w:rsidP="003F5E86">
      <w:pPr>
        <w:jc w:val="both"/>
        <w:rPr>
          <w:rFonts w:ascii="Georgia" w:hAnsi="Georgia"/>
          <w:sz w:val="24"/>
          <w:szCs w:val="24"/>
        </w:rPr>
      </w:pPr>
      <w:r>
        <w:rPr>
          <w:rFonts w:ascii="Georgia" w:hAnsi="Georgia"/>
          <w:sz w:val="24"/>
          <w:szCs w:val="24"/>
        </w:rPr>
        <w:t xml:space="preserve"> </w:t>
      </w:r>
    </w:p>
    <w:p w:rsidR="00475E10" w:rsidRPr="000D07F6" w:rsidRDefault="00475E10">
      <w:pPr>
        <w:jc w:val="both"/>
        <w:rPr>
          <w:rFonts w:ascii="Georgia" w:hAnsi="Georgia"/>
          <w:sz w:val="24"/>
          <w:szCs w:val="24"/>
        </w:rPr>
      </w:pPr>
    </w:p>
    <w:sectPr w:rsidR="00475E10" w:rsidRPr="000D07F6" w:rsidSect="007D66B2">
      <w:pgSz w:w="11906" w:h="16838"/>
      <w:pgMar w:top="567" w:right="720" w:bottom="45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3794"/>
    <w:multiLevelType w:val="hybridMultilevel"/>
    <w:tmpl w:val="D460E3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5026F29"/>
    <w:multiLevelType w:val="hybridMultilevel"/>
    <w:tmpl w:val="44861480"/>
    <w:lvl w:ilvl="0" w:tplc="C9ECDF76">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69022E2"/>
    <w:multiLevelType w:val="hybridMultilevel"/>
    <w:tmpl w:val="B930FF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071"/>
    <w:rsid w:val="00000434"/>
    <w:rsid w:val="00001036"/>
    <w:rsid w:val="00010F86"/>
    <w:rsid w:val="000111A4"/>
    <w:rsid w:val="00016A39"/>
    <w:rsid w:val="00021365"/>
    <w:rsid w:val="00021B83"/>
    <w:rsid w:val="00024643"/>
    <w:rsid w:val="0002669E"/>
    <w:rsid w:val="00033641"/>
    <w:rsid w:val="000347FA"/>
    <w:rsid w:val="000357D0"/>
    <w:rsid w:val="00043305"/>
    <w:rsid w:val="00044DCC"/>
    <w:rsid w:val="00051999"/>
    <w:rsid w:val="00053072"/>
    <w:rsid w:val="00055ED8"/>
    <w:rsid w:val="000763B7"/>
    <w:rsid w:val="00077E47"/>
    <w:rsid w:val="00084093"/>
    <w:rsid w:val="00086CDD"/>
    <w:rsid w:val="00087D37"/>
    <w:rsid w:val="00090415"/>
    <w:rsid w:val="00094D99"/>
    <w:rsid w:val="000A5AE8"/>
    <w:rsid w:val="000A6B3B"/>
    <w:rsid w:val="000B156B"/>
    <w:rsid w:val="000B3424"/>
    <w:rsid w:val="000B6732"/>
    <w:rsid w:val="000C1AB5"/>
    <w:rsid w:val="000C38A1"/>
    <w:rsid w:val="000D03AB"/>
    <w:rsid w:val="000D07F6"/>
    <w:rsid w:val="000D2374"/>
    <w:rsid w:val="000D7C01"/>
    <w:rsid w:val="000D7D58"/>
    <w:rsid w:val="000E024A"/>
    <w:rsid w:val="000E0661"/>
    <w:rsid w:val="000E3156"/>
    <w:rsid w:val="000E5C93"/>
    <w:rsid w:val="000E7F6E"/>
    <w:rsid w:val="000F6DB7"/>
    <w:rsid w:val="001069FF"/>
    <w:rsid w:val="001108AB"/>
    <w:rsid w:val="00110A9A"/>
    <w:rsid w:val="001110CB"/>
    <w:rsid w:val="00115C00"/>
    <w:rsid w:val="00116EAA"/>
    <w:rsid w:val="00125D44"/>
    <w:rsid w:val="00127FEF"/>
    <w:rsid w:val="00131311"/>
    <w:rsid w:val="00134F72"/>
    <w:rsid w:val="00135479"/>
    <w:rsid w:val="00140367"/>
    <w:rsid w:val="0014081A"/>
    <w:rsid w:val="00141AC4"/>
    <w:rsid w:val="001426C4"/>
    <w:rsid w:val="00142873"/>
    <w:rsid w:val="00143B34"/>
    <w:rsid w:val="0015481C"/>
    <w:rsid w:val="001652BC"/>
    <w:rsid w:val="00166DAC"/>
    <w:rsid w:val="00167A67"/>
    <w:rsid w:val="00170446"/>
    <w:rsid w:val="00170B6B"/>
    <w:rsid w:val="00173160"/>
    <w:rsid w:val="00180F61"/>
    <w:rsid w:val="00182F20"/>
    <w:rsid w:val="001841C0"/>
    <w:rsid w:val="00185F01"/>
    <w:rsid w:val="0019170B"/>
    <w:rsid w:val="0019329E"/>
    <w:rsid w:val="0019782F"/>
    <w:rsid w:val="001A0020"/>
    <w:rsid w:val="001A25E4"/>
    <w:rsid w:val="001A636B"/>
    <w:rsid w:val="001B2B5E"/>
    <w:rsid w:val="001B304F"/>
    <w:rsid w:val="001B724B"/>
    <w:rsid w:val="001B72FC"/>
    <w:rsid w:val="001C099A"/>
    <w:rsid w:val="001C2C1D"/>
    <w:rsid w:val="001C2DE6"/>
    <w:rsid w:val="001C3960"/>
    <w:rsid w:val="001C7300"/>
    <w:rsid w:val="001D3521"/>
    <w:rsid w:val="001D3EB4"/>
    <w:rsid w:val="001D4171"/>
    <w:rsid w:val="001D50E3"/>
    <w:rsid w:val="001D539B"/>
    <w:rsid w:val="001E1197"/>
    <w:rsid w:val="001E49CF"/>
    <w:rsid w:val="001E5897"/>
    <w:rsid w:val="001F2828"/>
    <w:rsid w:val="001F38CB"/>
    <w:rsid w:val="001F593C"/>
    <w:rsid w:val="002021DF"/>
    <w:rsid w:val="00202628"/>
    <w:rsid w:val="00202657"/>
    <w:rsid w:val="00202D04"/>
    <w:rsid w:val="002030C1"/>
    <w:rsid w:val="002034ED"/>
    <w:rsid w:val="002049CC"/>
    <w:rsid w:val="0021143B"/>
    <w:rsid w:val="00215489"/>
    <w:rsid w:val="00224DB6"/>
    <w:rsid w:val="00226AF8"/>
    <w:rsid w:val="00231046"/>
    <w:rsid w:val="00234274"/>
    <w:rsid w:val="00234B40"/>
    <w:rsid w:val="00234C64"/>
    <w:rsid w:val="00242356"/>
    <w:rsid w:val="00244819"/>
    <w:rsid w:val="00250D0F"/>
    <w:rsid w:val="00251A68"/>
    <w:rsid w:val="00253BBD"/>
    <w:rsid w:val="002610FD"/>
    <w:rsid w:val="0026337C"/>
    <w:rsid w:val="0026526C"/>
    <w:rsid w:val="00266FAB"/>
    <w:rsid w:val="00270B17"/>
    <w:rsid w:val="00283769"/>
    <w:rsid w:val="00284111"/>
    <w:rsid w:val="002866E1"/>
    <w:rsid w:val="00287258"/>
    <w:rsid w:val="00290808"/>
    <w:rsid w:val="00293815"/>
    <w:rsid w:val="00294709"/>
    <w:rsid w:val="00297E17"/>
    <w:rsid w:val="002A1B02"/>
    <w:rsid w:val="002A235B"/>
    <w:rsid w:val="002A25D0"/>
    <w:rsid w:val="002A2897"/>
    <w:rsid w:val="002A6EBE"/>
    <w:rsid w:val="002B077F"/>
    <w:rsid w:val="002B466B"/>
    <w:rsid w:val="002C24AC"/>
    <w:rsid w:val="002C49EB"/>
    <w:rsid w:val="002C65B1"/>
    <w:rsid w:val="002D093E"/>
    <w:rsid w:val="002D23C8"/>
    <w:rsid w:val="002E22A4"/>
    <w:rsid w:val="002E3958"/>
    <w:rsid w:val="002E4201"/>
    <w:rsid w:val="002E4A40"/>
    <w:rsid w:val="002F5F39"/>
    <w:rsid w:val="00304867"/>
    <w:rsid w:val="00311B23"/>
    <w:rsid w:val="0031486C"/>
    <w:rsid w:val="00316A1E"/>
    <w:rsid w:val="00323181"/>
    <w:rsid w:val="003231C0"/>
    <w:rsid w:val="003264E0"/>
    <w:rsid w:val="00326FE9"/>
    <w:rsid w:val="00327A4D"/>
    <w:rsid w:val="00331F38"/>
    <w:rsid w:val="00334302"/>
    <w:rsid w:val="00337237"/>
    <w:rsid w:val="003374CB"/>
    <w:rsid w:val="00341E30"/>
    <w:rsid w:val="0034493E"/>
    <w:rsid w:val="00345A6E"/>
    <w:rsid w:val="003466AB"/>
    <w:rsid w:val="00346C0B"/>
    <w:rsid w:val="003500C6"/>
    <w:rsid w:val="003511AD"/>
    <w:rsid w:val="0036174A"/>
    <w:rsid w:val="00362020"/>
    <w:rsid w:val="00367109"/>
    <w:rsid w:val="00371B3C"/>
    <w:rsid w:val="003759B2"/>
    <w:rsid w:val="00377DE0"/>
    <w:rsid w:val="003830F7"/>
    <w:rsid w:val="003864B6"/>
    <w:rsid w:val="00387D4E"/>
    <w:rsid w:val="003901B0"/>
    <w:rsid w:val="00397BAD"/>
    <w:rsid w:val="00397E8F"/>
    <w:rsid w:val="003A046A"/>
    <w:rsid w:val="003A13CC"/>
    <w:rsid w:val="003A5BD1"/>
    <w:rsid w:val="003A5ECF"/>
    <w:rsid w:val="003B0BD8"/>
    <w:rsid w:val="003B1123"/>
    <w:rsid w:val="003B49D6"/>
    <w:rsid w:val="003C4DFA"/>
    <w:rsid w:val="003D0726"/>
    <w:rsid w:val="003D0A55"/>
    <w:rsid w:val="003D134E"/>
    <w:rsid w:val="003D15B6"/>
    <w:rsid w:val="003D1CEA"/>
    <w:rsid w:val="003E3CF5"/>
    <w:rsid w:val="003E50C3"/>
    <w:rsid w:val="003E5CDD"/>
    <w:rsid w:val="003E6694"/>
    <w:rsid w:val="003E690C"/>
    <w:rsid w:val="003E6F9B"/>
    <w:rsid w:val="003F09ED"/>
    <w:rsid w:val="003F0BA7"/>
    <w:rsid w:val="003F5E86"/>
    <w:rsid w:val="003F7023"/>
    <w:rsid w:val="004013EE"/>
    <w:rsid w:val="004035E8"/>
    <w:rsid w:val="00407D0F"/>
    <w:rsid w:val="00410818"/>
    <w:rsid w:val="00416D2C"/>
    <w:rsid w:val="004202F4"/>
    <w:rsid w:val="00420CAC"/>
    <w:rsid w:val="004213DC"/>
    <w:rsid w:val="004222E9"/>
    <w:rsid w:val="00422963"/>
    <w:rsid w:val="00424763"/>
    <w:rsid w:val="004304CE"/>
    <w:rsid w:val="0043259A"/>
    <w:rsid w:val="0043615A"/>
    <w:rsid w:val="00437303"/>
    <w:rsid w:val="00441CDB"/>
    <w:rsid w:val="0044383F"/>
    <w:rsid w:val="00445AD0"/>
    <w:rsid w:val="00450CB5"/>
    <w:rsid w:val="00454074"/>
    <w:rsid w:val="00456E58"/>
    <w:rsid w:val="00457CDB"/>
    <w:rsid w:val="004622BC"/>
    <w:rsid w:val="0046591D"/>
    <w:rsid w:val="00475E10"/>
    <w:rsid w:val="004764DF"/>
    <w:rsid w:val="00476DC6"/>
    <w:rsid w:val="00480C6E"/>
    <w:rsid w:val="0048760E"/>
    <w:rsid w:val="0049045E"/>
    <w:rsid w:val="00492C81"/>
    <w:rsid w:val="004977CB"/>
    <w:rsid w:val="004A15D9"/>
    <w:rsid w:val="004A166B"/>
    <w:rsid w:val="004A2659"/>
    <w:rsid w:val="004A6842"/>
    <w:rsid w:val="004B0CFD"/>
    <w:rsid w:val="004B48A2"/>
    <w:rsid w:val="004B7879"/>
    <w:rsid w:val="004B7AFF"/>
    <w:rsid w:val="004C0CE5"/>
    <w:rsid w:val="004C2867"/>
    <w:rsid w:val="004C765C"/>
    <w:rsid w:val="004C7C70"/>
    <w:rsid w:val="004D2520"/>
    <w:rsid w:val="004D7878"/>
    <w:rsid w:val="004E12F6"/>
    <w:rsid w:val="004F0E4C"/>
    <w:rsid w:val="004F1898"/>
    <w:rsid w:val="004F1B7F"/>
    <w:rsid w:val="004F202D"/>
    <w:rsid w:val="004F2649"/>
    <w:rsid w:val="004F2B99"/>
    <w:rsid w:val="004F58A8"/>
    <w:rsid w:val="004F6890"/>
    <w:rsid w:val="00501CD0"/>
    <w:rsid w:val="00507421"/>
    <w:rsid w:val="00514E50"/>
    <w:rsid w:val="00516877"/>
    <w:rsid w:val="00522E0D"/>
    <w:rsid w:val="005246FA"/>
    <w:rsid w:val="00526E32"/>
    <w:rsid w:val="00527C12"/>
    <w:rsid w:val="0053025A"/>
    <w:rsid w:val="00533126"/>
    <w:rsid w:val="00536B54"/>
    <w:rsid w:val="005404C6"/>
    <w:rsid w:val="005437CA"/>
    <w:rsid w:val="0054654F"/>
    <w:rsid w:val="005465FC"/>
    <w:rsid w:val="005474F0"/>
    <w:rsid w:val="00547BAF"/>
    <w:rsid w:val="00552ED6"/>
    <w:rsid w:val="005534A5"/>
    <w:rsid w:val="00560678"/>
    <w:rsid w:val="00561CEF"/>
    <w:rsid w:val="005653D7"/>
    <w:rsid w:val="005669B4"/>
    <w:rsid w:val="00572286"/>
    <w:rsid w:val="00572789"/>
    <w:rsid w:val="00572B15"/>
    <w:rsid w:val="00572F9D"/>
    <w:rsid w:val="0057634B"/>
    <w:rsid w:val="0057762A"/>
    <w:rsid w:val="005776C0"/>
    <w:rsid w:val="00582B32"/>
    <w:rsid w:val="005838B7"/>
    <w:rsid w:val="005858FC"/>
    <w:rsid w:val="00590E1F"/>
    <w:rsid w:val="005918B2"/>
    <w:rsid w:val="005955DB"/>
    <w:rsid w:val="0059639D"/>
    <w:rsid w:val="005A03CA"/>
    <w:rsid w:val="005A0D2D"/>
    <w:rsid w:val="005A1CB3"/>
    <w:rsid w:val="005A21D5"/>
    <w:rsid w:val="005A4B9B"/>
    <w:rsid w:val="005A7F74"/>
    <w:rsid w:val="005B0104"/>
    <w:rsid w:val="005B57E8"/>
    <w:rsid w:val="005B585A"/>
    <w:rsid w:val="005C1AF1"/>
    <w:rsid w:val="005C1E27"/>
    <w:rsid w:val="005C38AD"/>
    <w:rsid w:val="005C3F11"/>
    <w:rsid w:val="005C495E"/>
    <w:rsid w:val="005D1C3B"/>
    <w:rsid w:val="005E12F3"/>
    <w:rsid w:val="005E2D2B"/>
    <w:rsid w:val="005E34B9"/>
    <w:rsid w:val="005E3C7B"/>
    <w:rsid w:val="005E406F"/>
    <w:rsid w:val="005E76F6"/>
    <w:rsid w:val="005E7F5E"/>
    <w:rsid w:val="005F54A1"/>
    <w:rsid w:val="0060373B"/>
    <w:rsid w:val="006059CC"/>
    <w:rsid w:val="006104F6"/>
    <w:rsid w:val="00616E70"/>
    <w:rsid w:val="00620100"/>
    <w:rsid w:val="00622A1B"/>
    <w:rsid w:val="00626762"/>
    <w:rsid w:val="006269B1"/>
    <w:rsid w:val="00627E78"/>
    <w:rsid w:val="00633830"/>
    <w:rsid w:val="0063584D"/>
    <w:rsid w:val="0064154B"/>
    <w:rsid w:val="00641C55"/>
    <w:rsid w:val="00645085"/>
    <w:rsid w:val="00650511"/>
    <w:rsid w:val="006519AF"/>
    <w:rsid w:val="0065206B"/>
    <w:rsid w:val="0065404B"/>
    <w:rsid w:val="006557A1"/>
    <w:rsid w:val="0065603A"/>
    <w:rsid w:val="00663404"/>
    <w:rsid w:val="00664D45"/>
    <w:rsid w:val="00667501"/>
    <w:rsid w:val="0067410C"/>
    <w:rsid w:val="00683C20"/>
    <w:rsid w:val="00684EF9"/>
    <w:rsid w:val="0069023F"/>
    <w:rsid w:val="00691732"/>
    <w:rsid w:val="006922EA"/>
    <w:rsid w:val="00696F65"/>
    <w:rsid w:val="006A0075"/>
    <w:rsid w:val="006A01F4"/>
    <w:rsid w:val="006A2A06"/>
    <w:rsid w:val="006A76EC"/>
    <w:rsid w:val="006B205C"/>
    <w:rsid w:val="006B5092"/>
    <w:rsid w:val="006C2CA6"/>
    <w:rsid w:val="006C300C"/>
    <w:rsid w:val="006C39E2"/>
    <w:rsid w:val="006C5D5F"/>
    <w:rsid w:val="006C642A"/>
    <w:rsid w:val="006C7BE7"/>
    <w:rsid w:val="006D0154"/>
    <w:rsid w:val="006D0D3A"/>
    <w:rsid w:val="006D136A"/>
    <w:rsid w:val="006D4685"/>
    <w:rsid w:val="006D5AED"/>
    <w:rsid w:val="006E0D75"/>
    <w:rsid w:val="006E4B77"/>
    <w:rsid w:val="006F0055"/>
    <w:rsid w:val="006F21D7"/>
    <w:rsid w:val="006F72AD"/>
    <w:rsid w:val="006F73A1"/>
    <w:rsid w:val="006F7AE3"/>
    <w:rsid w:val="007113C1"/>
    <w:rsid w:val="0071165E"/>
    <w:rsid w:val="00711D43"/>
    <w:rsid w:val="007126BD"/>
    <w:rsid w:val="00712766"/>
    <w:rsid w:val="00712B55"/>
    <w:rsid w:val="00716BBD"/>
    <w:rsid w:val="00717295"/>
    <w:rsid w:val="00727FEA"/>
    <w:rsid w:val="007325FF"/>
    <w:rsid w:val="00732C74"/>
    <w:rsid w:val="00732E4A"/>
    <w:rsid w:val="00733A7E"/>
    <w:rsid w:val="00733B9F"/>
    <w:rsid w:val="007348DE"/>
    <w:rsid w:val="00735030"/>
    <w:rsid w:val="00740694"/>
    <w:rsid w:val="007424C1"/>
    <w:rsid w:val="00746FC2"/>
    <w:rsid w:val="0075452C"/>
    <w:rsid w:val="00756ADF"/>
    <w:rsid w:val="007615B4"/>
    <w:rsid w:val="00762E87"/>
    <w:rsid w:val="00774016"/>
    <w:rsid w:val="00775BBD"/>
    <w:rsid w:val="007815E1"/>
    <w:rsid w:val="00782EAE"/>
    <w:rsid w:val="0079502E"/>
    <w:rsid w:val="007968A4"/>
    <w:rsid w:val="007A2562"/>
    <w:rsid w:val="007A36DF"/>
    <w:rsid w:val="007A3D3E"/>
    <w:rsid w:val="007A44CD"/>
    <w:rsid w:val="007A4F9E"/>
    <w:rsid w:val="007B1881"/>
    <w:rsid w:val="007B495A"/>
    <w:rsid w:val="007B54A5"/>
    <w:rsid w:val="007B7064"/>
    <w:rsid w:val="007C0907"/>
    <w:rsid w:val="007C4F85"/>
    <w:rsid w:val="007C719A"/>
    <w:rsid w:val="007D0894"/>
    <w:rsid w:val="007D0A06"/>
    <w:rsid w:val="007D0C04"/>
    <w:rsid w:val="007D0F96"/>
    <w:rsid w:val="007D1EF0"/>
    <w:rsid w:val="007D4298"/>
    <w:rsid w:val="007D47F8"/>
    <w:rsid w:val="007D66B2"/>
    <w:rsid w:val="007D75F9"/>
    <w:rsid w:val="007D788B"/>
    <w:rsid w:val="007E63FA"/>
    <w:rsid w:val="007F06C6"/>
    <w:rsid w:val="007F1F73"/>
    <w:rsid w:val="007F5F90"/>
    <w:rsid w:val="007F6DE5"/>
    <w:rsid w:val="00802120"/>
    <w:rsid w:val="00803706"/>
    <w:rsid w:val="00804657"/>
    <w:rsid w:val="00810534"/>
    <w:rsid w:val="008128FE"/>
    <w:rsid w:val="008134EB"/>
    <w:rsid w:val="00813F92"/>
    <w:rsid w:val="00815DF2"/>
    <w:rsid w:val="008174A3"/>
    <w:rsid w:val="00817822"/>
    <w:rsid w:val="008200EC"/>
    <w:rsid w:val="00820343"/>
    <w:rsid w:val="00820AE2"/>
    <w:rsid w:val="00826093"/>
    <w:rsid w:val="0083088D"/>
    <w:rsid w:val="008318C2"/>
    <w:rsid w:val="00832991"/>
    <w:rsid w:val="00840A95"/>
    <w:rsid w:val="00840F53"/>
    <w:rsid w:val="0084108C"/>
    <w:rsid w:val="008434D6"/>
    <w:rsid w:val="00853F14"/>
    <w:rsid w:val="00855956"/>
    <w:rsid w:val="0086071F"/>
    <w:rsid w:val="00860BC3"/>
    <w:rsid w:val="0086272B"/>
    <w:rsid w:val="008641C7"/>
    <w:rsid w:val="00867689"/>
    <w:rsid w:val="00867767"/>
    <w:rsid w:val="008706FA"/>
    <w:rsid w:val="00870703"/>
    <w:rsid w:val="0087118A"/>
    <w:rsid w:val="0087414E"/>
    <w:rsid w:val="00875F54"/>
    <w:rsid w:val="00882147"/>
    <w:rsid w:val="00885C7B"/>
    <w:rsid w:val="00887626"/>
    <w:rsid w:val="00892506"/>
    <w:rsid w:val="0089280A"/>
    <w:rsid w:val="0089666B"/>
    <w:rsid w:val="008A19EF"/>
    <w:rsid w:val="008A4A6B"/>
    <w:rsid w:val="008A7E4A"/>
    <w:rsid w:val="008B1138"/>
    <w:rsid w:val="008B1282"/>
    <w:rsid w:val="008B4756"/>
    <w:rsid w:val="008C666C"/>
    <w:rsid w:val="008C7578"/>
    <w:rsid w:val="008D2B5D"/>
    <w:rsid w:val="008D3826"/>
    <w:rsid w:val="008D39D2"/>
    <w:rsid w:val="008D48BA"/>
    <w:rsid w:val="008D522E"/>
    <w:rsid w:val="008D550C"/>
    <w:rsid w:val="008E2330"/>
    <w:rsid w:val="008E46B3"/>
    <w:rsid w:val="008E751D"/>
    <w:rsid w:val="008F1884"/>
    <w:rsid w:val="009007DA"/>
    <w:rsid w:val="00903FEB"/>
    <w:rsid w:val="00904A3E"/>
    <w:rsid w:val="00907AE0"/>
    <w:rsid w:val="00910A27"/>
    <w:rsid w:val="00911346"/>
    <w:rsid w:val="00913A6E"/>
    <w:rsid w:val="009150AD"/>
    <w:rsid w:val="009255BE"/>
    <w:rsid w:val="009279E1"/>
    <w:rsid w:val="00927A9F"/>
    <w:rsid w:val="00934776"/>
    <w:rsid w:val="00944AFF"/>
    <w:rsid w:val="009450D4"/>
    <w:rsid w:val="009513CB"/>
    <w:rsid w:val="00951A7A"/>
    <w:rsid w:val="00955962"/>
    <w:rsid w:val="00960E45"/>
    <w:rsid w:val="009647B3"/>
    <w:rsid w:val="0097024B"/>
    <w:rsid w:val="00971E48"/>
    <w:rsid w:val="009738D6"/>
    <w:rsid w:val="00987135"/>
    <w:rsid w:val="009955C9"/>
    <w:rsid w:val="0099722F"/>
    <w:rsid w:val="009A1D16"/>
    <w:rsid w:val="009A7B4E"/>
    <w:rsid w:val="009B3081"/>
    <w:rsid w:val="009B3DB3"/>
    <w:rsid w:val="009B4E4A"/>
    <w:rsid w:val="009B74A9"/>
    <w:rsid w:val="009C0E46"/>
    <w:rsid w:val="009C27BD"/>
    <w:rsid w:val="009C3F6D"/>
    <w:rsid w:val="009D0D96"/>
    <w:rsid w:val="009E0437"/>
    <w:rsid w:val="009E1B4F"/>
    <w:rsid w:val="009E3B65"/>
    <w:rsid w:val="009E4D8D"/>
    <w:rsid w:val="009F02E9"/>
    <w:rsid w:val="009F0CA0"/>
    <w:rsid w:val="009F1B8D"/>
    <w:rsid w:val="009F5423"/>
    <w:rsid w:val="00A03982"/>
    <w:rsid w:val="00A045DF"/>
    <w:rsid w:val="00A04D3D"/>
    <w:rsid w:val="00A26759"/>
    <w:rsid w:val="00A33E24"/>
    <w:rsid w:val="00A4059E"/>
    <w:rsid w:val="00A42DC5"/>
    <w:rsid w:val="00A56E39"/>
    <w:rsid w:val="00A61E8F"/>
    <w:rsid w:val="00A653B7"/>
    <w:rsid w:val="00A718C1"/>
    <w:rsid w:val="00A739F2"/>
    <w:rsid w:val="00A83201"/>
    <w:rsid w:val="00A835FB"/>
    <w:rsid w:val="00A837C9"/>
    <w:rsid w:val="00A8684F"/>
    <w:rsid w:val="00A86B4C"/>
    <w:rsid w:val="00A913AC"/>
    <w:rsid w:val="00A9193F"/>
    <w:rsid w:val="00A92DFB"/>
    <w:rsid w:val="00A941B4"/>
    <w:rsid w:val="00A942E8"/>
    <w:rsid w:val="00A9503C"/>
    <w:rsid w:val="00A96AAB"/>
    <w:rsid w:val="00AA2A0C"/>
    <w:rsid w:val="00AA480D"/>
    <w:rsid w:val="00AA50FD"/>
    <w:rsid w:val="00AA7702"/>
    <w:rsid w:val="00AB3CEA"/>
    <w:rsid w:val="00AB6D14"/>
    <w:rsid w:val="00AC146D"/>
    <w:rsid w:val="00AC22EC"/>
    <w:rsid w:val="00AC4136"/>
    <w:rsid w:val="00AD10E4"/>
    <w:rsid w:val="00AD261B"/>
    <w:rsid w:val="00AE0754"/>
    <w:rsid w:val="00AE6038"/>
    <w:rsid w:val="00AF0874"/>
    <w:rsid w:val="00AF2AA5"/>
    <w:rsid w:val="00AF55D0"/>
    <w:rsid w:val="00AF638C"/>
    <w:rsid w:val="00AF651B"/>
    <w:rsid w:val="00B02D35"/>
    <w:rsid w:val="00B04B77"/>
    <w:rsid w:val="00B05023"/>
    <w:rsid w:val="00B05A6A"/>
    <w:rsid w:val="00B07D34"/>
    <w:rsid w:val="00B1012C"/>
    <w:rsid w:val="00B1310E"/>
    <w:rsid w:val="00B1409C"/>
    <w:rsid w:val="00B14670"/>
    <w:rsid w:val="00B15750"/>
    <w:rsid w:val="00B17D52"/>
    <w:rsid w:val="00B317D7"/>
    <w:rsid w:val="00B334F9"/>
    <w:rsid w:val="00B33F98"/>
    <w:rsid w:val="00B37B14"/>
    <w:rsid w:val="00B418FF"/>
    <w:rsid w:val="00B453A8"/>
    <w:rsid w:val="00B473BC"/>
    <w:rsid w:val="00B47B0E"/>
    <w:rsid w:val="00B51B7E"/>
    <w:rsid w:val="00B52E1F"/>
    <w:rsid w:val="00B559F4"/>
    <w:rsid w:val="00B63679"/>
    <w:rsid w:val="00B66953"/>
    <w:rsid w:val="00B728A6"/>
    <w:rsid w:val="00B741BB"/>
    <w:rsid w:val="00B75D0F"/>
    <w:rsid w:val="00B763B9"/>
    <w:rsid w:val="00B76556"/>
    <w:rsid w:val="00B771EF"/>
    <w:rsid w:val="00B81DE6"/>
    <w:rsid w:val="00B94BB4"/>
    <w:rsid w:val="00B95157"/>
    <w:rsid w:val="00B966C7"/>
    <w:rsid w:val="00BA3CC5"/>
    <w:rsid w:val="00BA5821"/>
    <w:rsid w:val="00BA72A6"/>
    <w:rsid w:val="00BB7343"/>
    <w:rsid w:val="00BC2896"/>
    <w:rsid w:val="00BD0814"/>
    <w:rsid w:val="00BD4DAF"/>
    <w:rsid w:val="00BD5A5E"/>
    <w:rsid w:val="00BE393C"/>
    <w:rsid w:val="00BE39A6"/>
    <w:rsid w:val="00BE4490"/>
    <w:rsid w:val="00BE73CE"/>
    <w:rsid w:val="00BE7AC7"/>
    <w:rsid w:val="00BF274B"/>
    <w:rsid w:val="00BF2CC7"/>
    <w:rsid w:val="00BF318B"/>
    <w:rsid w:val="00C03661"/>
    <w:rsid w:val="00C065EF"/>
    <w:rsid w:val="00C13D86"/>
    <w:rsid w:val="00C169BA"/>
    <w:rsid w:val="00C172D0"/>
    <w:rsid w:val="00C273E1"/>
    <w:rsid w:val="00C30351"/>
    <w:rsid w:val="00C3055E"/>
    <w:rsid w:val="00C35C8D"/>
    <w:rsid w:val="00C426DB"/>
    <w:rsid w:val="00C435A8"/>
    <w:rsid w:val="00C446B3"/>
    <w:rsid w:val="00C44F1D"/>
    <w:rsid w:val="00C46049"/>
    <w:rsid w:val="00C52424"/>
    <w:rsid w:val="00C57C95"/>
    <w:rsid w:val="00C61ABF"/>
    <w:rsid w:val="00C63071"/>
    <w:rsid w:val="00C67AD5"/>
    <w:rsid w:val="00C70867"/>
    <w:rsid w:val="00C71F2F"/>
    <w:rsid w:val="00C72AAB"/>
    <w:rsid w:val="00C74EA7"/>
    <w:rsid w:val="00C76D08"/>
    <w:rsid w:val="00C82AEA"/>
    <w:rsid w:val="00C82B1A"/>
    <w:rsid w:val="00C857E2"/>
    <w:rsid w:val="00C9095D"/>
    <w:rsid w:val="00C9665A"/>
    <w:rsid w:val="00C966E7"/>
    <w:rsid w:val="00C9700D"/>
    <w:rsid w:val="00CA1622"/>
    <w:rsid w:val="00CA235F"/>
    <w:rsid w:val="00CA525E"/>
    <w:rsid w:val="00CA5DB4"/>
    <w:rsid w:val="00CB14AF"/>
    <w:rsid w:val="00CB2CB2"/>
    <w:rsid w:val="00CB2E07"/>
    <w:rsid w:val="00CB5011"/>
    <w:rsid w:val="00CB5F72"/>
    <w:rsid w:val="00CC3AE3"/>
    <w:rsid w:val="00CD0832"/>
    <w:rsid w:val="00CD300D"/>
    <w:rsid w:val="00CD4626"/>
    <w:rsid w:val="00CE6BFF"/>
    <w:rsid w:val="00CE6F1D"/>
    <w:rsid w:val="00CF04E5"/>
    <w:rsid w:val="00CF098B"/>
    <w:rsid w:val="00CF0BF7"/>
    <w:rsid w:val="00CF5DDF"/>
    <w:rsid w:val="00D00BCB"/>
    <w:rsid w:val="00D036AC"/>
    <w:rsid w:val="00D106AD"/>
    <w:rsid w:val="00D13BD9"/>
    <w:rsid w:val="00D13C3F"/>
    <w:rsid w:val="00D13F26"/>
    <w:rsid w:val="00D15C4A"/>
    <w:rsid w:val="00D22F62"/>
    <w:rsid w:val="00D24513"/>
    <w:rsid w:val="00D30EC0"/>
    <w:rsid w:val="00D3119B"/>
    <w:rsid w:val="00D31E08"/>
    <w:rsid w:val="00D338C7"/>
    <w:rsid w:val="00D36E36"/>
    <w:rsid w:val="00D37C77"/>
    <w:rsid w:val="00D403F5"/>
    <w:rsid w:val="00D411E0"/>
    <w:rsid w:val="00D47198"/>
    <w:rsid w:val="00D47F29"/>
    <w:rsid w:val="00D50DE0"/>
    <w:rsid w:val="00D53737"/>
    <w:rsid w:val="00D553FE"/>
    <w:rsid w:val="00D66BCA"/>
    <w:rsid w:val="00D66C23"/>
    <w:rsid w:val="00D72BC9"/>
    <w:rsid w:val="00D72D2A"/>
    <w:rsid w:val="00D77D9F"/>
    <w:rsid w:val="00D80852"/>
    <w:rsid w:val="00D80E7D"/>
    <w:rsid w:val="00D8131F"/>
    <w:rsid w:val="00D834B1"/>
    <w:rsid w:val="00D83FD3"/>
    <w:rsid w:val="00D86258"/>
    <w:rsid w:val="00D95EC1"/>
    <w:rsid w:val="00DA185A"/>
    <w:rsid w:val="00DA2BC9"/>
    <w:rsid w:val="00DA4DE1"/>
    <w:rsid w:val="00DA4E95"/>
    <w:rsid w:val="00DA6478"/>
    <w:rsid w:val="00DB210E"/>
    <w:rsid w:val="00DB7F87"/>
    <w:rsid w:val="00DC14C5"/>
    <w:rsid w:val="00DC701B"/>
    <w:rsid w:val="00DD2436"/>
    <w:rsid w:val="00DD4DD5"/>
    <w:rsid w:val="00DD5D91"/>
    <w:rsid w:val="00DE2C5C"/>
    <w:rsid w:val="00DE3D1E"/>
    <w:rsid w:val="00DE4F0C"/>
    <w:rsid w:val="00DF0029"/>
    <w:rsid w:val="00DF06C5"/>
    <w:rsid w:val="00DF636A"/>
    <w:rsid w:val="00E027B8"/>
    <w:rsid w:val="00E103CD"/>
    <w:rsid w:val="00E26353"/>
    <w:rsid w:val="00E2738E"/>
    <w:rsid w:val="00E309C7"/>
    <w:rsid w:val="00E313DF"/>
    <w:rsid w:val="00E323B1"/>
    <w:rsid w:val="00E3417B"/>
    <w:rsid w:val="00E3470F"/>
    <w:rsid w:val="00E364F9"/>
    <w:rsid w:val="00E37A37"/>
    <w:rsid w:val="00E40813"/>
    <w:rsid w:val="00E40963"/>
    <w:rsid w:val="00E44E04"/>
    <w:rsid w:val="00E47A4E"/>
    <w:rsid w:val="00E565C2"/>
    <w:rsid w:val="00E5741A"/>
    <w:rsid w:val="00E61889"/>
    <w:rsid w:val="00E624F8"/>
    <w:rsid w:val="00E63D0D"/>
    <w:rsid w:val="00E70EB6"/>
    <w:rsid w:val="00E758E6"/>
    <w:rsid w:val="00E77611"/>
    <w:rsid w:val="00E835F1"/>
    <w:rsid w:val="00E84D37"/>
    <w:rsid w:val="00E863B3"/>
    <w:rsid w:val="00E94995"/>
    <w:rsid w:val="00EA48A0"/>
    <w:rsid w:val="00EA7146"/>
    <w:rsid w:val="00EB6F47"/>
    <w:rsid w:val="00EB74B3"/>
    <w:rsid w:val="00EC0B66"/>
    <w:rsid w:val="00EC592C"/>
    <w:rsid w:val="00ED476E"/>
    <w:rsid w:val="00EE0886"/>
    <w:rsid w:val="00EE090B"/>
    <w:rsid w:val="00EE3DE1"/>
    <w:rsid w:val="00EE4106"/>
    <w:rsid w:val="00F04654"/>
    <w:rsid w:val="00F0763E"/>
    <w:rsid w:val="00F11690"/>
    <w:rsid w:val="00F13AEF"/>
    <w:rsid w:val="00F15600"/>
    <w:rsid w:val="00F22195"/>
    <w:rsid w:val="00F2729F"/>
    <w:rsid w:val="00F31308"/>
    <w:rsid w:val="00F3205B"/>
    <w:rsid w:val="00F37E29"/>
    <w:rsid w:val="00F422C4"/>
    <w:rsid w:val="00F424A1"/>
    <w:rsid w:val="00F4395D"/>
    <w:rsid w:val="00F4403D"/>
    <w:rsid w:val="00F44D27"/>
    <w:rsid w:val="00F46DC3"/>
    <w:rsid w:val="00F47382"/>
    <w:rsid w:val="00F51130"/>
    <w:rsid w:val="00F5335E"/>
    <w:rsid w:val="00F56B21"/>
    <w:rsid w:val="00F72577"/>
    <w:rsid w:val="00F74B14"/>
    <w:rsid w:val="00F75581"/>
    <w:rsid w:val="00F755C6"/>
    <w:rsid w:val="00F764F2"/>
    <w:rsid w:val="00F7731D"/>
    <w:rsid w:val="00F7763C"/>
    <w:rsid w:val="00F86A0F"/>
    <w:rsid w:val="00F9364D"/>
    <w:rsid w:val="00F94DD1"/>
    <w:rsid w:val="00F9569D"/>
    <w:rsid w:val="00F97731"/>
    <w:rsid w:val="00F97741"/>
    <w:rsid w:val="00FA1CB8"/>
    <w:rsid w:val="00FA544D"/>
    <w:rsid w:val="00FA5DD1"/>
    <w:rsid w:val="00FB3C14"/>
    <w:rsid w:val="00FC1FC7"/>
    <w:rsid w:val="00FC6455"/>
    <w:rsid w:val="00FC7F13"/>
    <w:rsid w:val="00FD079D"/>
    <w:rsid w:val="00FD0C48"/>
    <w:rsid w:val="00FD2EC2"/>
    <w:rsid w:val="00FD358C"/>
    <w:rsid w:val="00FD5EE1"/>
    <w:rsid w:val="00FD62CF"/>
    <w:rsid w:val="00FD7466"/>
    <w:rsid w:val="00FE1FEE"/>
    <w:rsid w:val="00FE6215"/>
    <w:rsid w:val="00FF422D"/>
    <w:rsid w:val="00FF45BF"/>
    <w:rsid w:val="00FF5B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A046A"/>
    <w:pPr>
      <w:ind w:left="720"/>
      <w:contextualSpacing/>
    </w:pPr>
  </w:style>
  <w:style w:type="character" w:styleId="Lienhypertexte">
    <w:name w:val="Hyperlink"/>
    <w:basedOn w:val="Policepardfaut"/>
    <w:uiPriority w:val="99"/>
    <w:unhideWhenUsed/>
    <w:rsid w:val="003F5E86"/>
    <w:rPr>
      <w:color w:val="0000FF" w:themeColor="hyperlink"/>
      <w:u w:val="single"/>
    </w:rPr>
  </w:style>
  <w:style w:type="paragraph" w:styleId="Textedebulles">
    <w:name w:val="Balloon Text"/>
    <w:basedOn w:val="Normal"/>
    <w:link w:val="TextedebullesCar"/>
    <w:uiPriority w:val="99"/>
    <w:semiHidden/>
    <w:unhideWhenUsed/>
    <w:rsid w:val="00B94BB4"/>
    <w:rPr>
      <w:rFonts w:ascii="Tahoma" w:hAnsi="Tahoma" w:cs="Tahoma"/>
      <w:sz w:val="16"/>
      <w:szCs w:val="16"/>
    </w:rPr>
  </w:style>
  <w:style w:type="character" w:customStyle="1" w:styleId="TextedebullesCar">
    <w:name w:val="Texte de bulles Car"/>
    <w:basedOn w:val="Policepardfaut"/>
    <w:link w:val="Textedebulles"/>
    <w:uiPriority w:val="99"/>
    <w:semiHidden/>
    <w:rsid w:val="00B94B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A046A"/>
    <w:pPr>
      <w:ind w:left="720"/>
      <w:contextualSpacing/>
    </w:pPr>
  </w:style>
  <w:style w:type="character" w:styleId="Lienhypertexte">
    <w:name w:val="Hyperlink"/>
    <w:basedOn w:val="Policepardfaut"/>
    <w:uiPriority w:val="99"/>
    <w:unhideWhenUsed/>
    <w:rsid w:val="003F5E86"/>
    <w:rPr>
      <w:color w:val="0000FF" w:themeColor="hyperlink"/>
      <w:u w:val="single"/>
    </w:rPr>
  </w:style>
  <w:style w:type="paragraph" w:styleId="Textedebulles">
    <w:name w:val="Balloon Text"/>
    <w:basedOn w:val="Normal"/>
    <w:link w:val="TextedebullesCar"/>
    <w:uiPriority w:val="99"/>
    <w:semiHidden/>
    <w:unhideWhenUsed/>
    <w:rsid w:val="00B94BB4"/>
    <w:rPr>
      <w:rFonts w:ascii="Tahoma" w:hAnsi="Tahoma" w:cs="Tahoma"/>
      <w:sz w:val="16"/>
      <w:szCs w:val="16"/>
    </w:rPr>
  </w:style>
  <w:style w:type="character" w:customStyle="1" w:styleId="TextedebullesCar">
    <w:name w:val="Texte de bulles Car"/>
    <w:basedOn w:val="Policepardfaut"/>
    <w:link w:val="Textedebulles"/>
    <w:uiPriority w:val="99"/>
    <w:semiHidden/>
    <w:rsid w:val="00B94B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5207</TotalTime>
  <Pages>3</Pages>
  <Words>1645</Words>
  <Characters>9049</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 ayrial</dc:creator>
  <cp:lastModifiedBy>Jacques ayrial</cp:lastModifiedBy>
  <cp:revision>475</cp:revision>
  <cp:lastPrinted>2015-06-18T13:59:00Z</cp:lastPrinted>
  <dcterms:created xsi:type="dcterms:W3CDTF">2014-10-16T06:10:00Z</dcterms:created>
  <dcterms:modified xsi:type="dcterms:W3CDTF">2015-06-28T13:51:00Z</dcterms:modified>
</cp:coreProperties>
</file>